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EBB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4F68" w:rsidRPr="007C31CE" w:rsidRDefault="00214F68" w:rsidP="00214F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214F68" w:rsidRPr="007C31CE" w:rsidRDefault="00214F68" w:rsidP="00214F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14F68" w:rsidRPr="007C31CE" w:rsidRDefault="00214F68" w:rsidP="00214F68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7C31CE">
        <w:rPr>
          <w:rFonts w:ascii="Times New Roman" w:hAnsi="Times New Roman"/>
          <w:sz w:val="24"/>
          <w:szCs w:val="24"/>
        </w:rPr>
        <w:t>Протокол №</w:t>
      </w:r>
      <w:r w:rsidR="001B522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4F68" w:rsidRPr="007C31CE" w:rsidRDefault="00214F68" w:rsidP="00214F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7C31CE">
        <w:rPr>
          <w:rFonts w:ascii="Times New Roman" w:hAnsi="Times New Roman"/>
          <w:sz w:val="24"/>
          <w:szCs w:val="24"/>
        </w:rPr>
        <w:t>«</w:t>
      </w:r>
      <w:r w:rsidR="001B522A">
        <w:rPr>
          <w:rFonts w:ascii="Times New Roman" w:hAnsi="Times New Roman"/>
          <w:sz w:val="24"/>
          <w:szCs w:val="24"/>
        </w:rPr>
        <w:t xml:space="preserve">25»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 w:rsidR="001B522A"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214F68" w:rsidRPr="002465B8" w:rsidRDefault="00214F68" w:rsidP="00214F6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A49D5" w:rsidRDefault="00FA49D5" w:rsidP="00FA49D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49D5" w:rsidRDefault="00FA49D5" w:rsidP="00FA49D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A49D5" w:rsidRDefault="00FA49D5" w:rsidP="00FA49D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БАНКОВСКОЕ ДЕЛО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A49D5" w:rsidRDefault="00FA49D5" w:rsidP="00FA49D5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A49D5" w:rsidRDefault="00FA49D5" w:rsidP="00FA49D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49D5" w:rsidRDefault="00FA49D5" w:rsidP="00FA49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FA49D5" w:rsidRDefault="00FA49D5" w:rsidP="00FA49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FA49D5" w:rsidRDefault="00FA49D5" w:rsidP="00FA49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очно-заочная (ускоренное обучение) </w:t>
      </w: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A49D5" w:rsidRDefault="00FA49D5" w:rsidP="00FA4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B522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Банковское дело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FA49D5" w:rsidRPr="007D7BAB" w:rsidRDefault="00FA49D5" w:rsidP="00FA49D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A49D5" w:rsidRDefault="00FA49D5" w:rsidP="00FA49D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 и высшего образования РФ от 12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августа 2020 г.,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954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49D5" w:rsidRPr="00FD4F64" w:rsidRDefault="00FA49D5" w:rsidP="00FA49D5">
      <w:pPr>
        <w:pStyle w:val="a3"/>
        <w:numPr>
          <w:ilvl w:val="0"/>
          <w:numId w:val="17"/>
        </w:numPr>
        <w:spacing w:line="25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F6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</w:t>
      </w:r>
    </w:p>
    <w:p w:rsidR="00FA49D5" w:rsidRPr="00FD4F64" w:rsidRDefault="00FA49D5" w:rsidP="00FA49D5">
      <w:pPr>
        <w:pStyle w:val="a3"/>
        <w:numPr>
          <w:ilvl w:val="0"/>
          <w:numId w:val="17"/>
        </w:numPr>
        <w:spacing w:line="25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F64">
        <w:rPr>
          <w:rFonts w:ascii="Times New Roman" w:eastAsia="Times New Roman" w:hAnsi="Times New Roman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FA49D5" w:rsidRPr="00F922A5" w:rsidRDefault="00FA49D5" w:rsidP="00FA49D5">
      <w:pPr>
        <w:pStyle w:val="a3"/>
        <w:numPr>
          <w:ilvl w:val="0"/>
          <w:numId w:val="17"/>
        </w:numPr>
        <w:spacing w:line="25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22A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профилю подготовки «Финансы и страхование»</w:t>
      </w:r>
      <w:r w:rsidRPr="00F922A5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Минина от </w:t>
      </w:r>
      <w:r w:rsidRPr="00F922A5">
        <w:rPr>
          <w:rFonts w:ascii="Times New Roman" w:eastAsia="Times New Roman" w:hAnsi="Times New Roman"/>
          <w:sz w:val="24"/>
          <w:szCs w:val="24"/>
          <w:lang w:eastAsia="ru-RU"/>
        </w:rPr>
        <w:t>25 февраля 2021 г., протокол № 6.</w:t>
      </w:r>
    </w:p>
    <w:p w:rsidR="00FA49D5" w:rsidRDefault="00FA49D5" w:rsidP="00FA49D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A49D5" w:rsidRPr="005B7EB0" w:rsidRDefault="00FA49D5" w:rsidP="00FA49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EB0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FA49D5" w:rsidRDefault="00FA49D5" w:rsidP="00FA49D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FA49D5" w:rsidTr="00FA49D5">
        <w:trPr>
          <w:trHeight w:val="33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D5" w:rsidRDefault="00FA49D5" w:rsidP="00126B7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D5" w:rsidRDefault="00FA49D5" w:rsidP="00126B7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A49D5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D5" w:rsidRPr="00E4079C" w:rsidRDefault="00FA49D5" w:rsidP="00126B7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Винникова</w:t>
            </w:r>
            <w:proofErr w:type="spellEnd"/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 xml:space="preserve"> Ирина Сергеевна,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D5" w:rsidRPr="00E4079C" w:rsidRDefault="00FA49D5" w:rsidP="00126B7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FA49D5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D5" w:rsidRPr="00E4079C" w:rsidRDefault="00FA49D5" w:rsidP="00126B7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Плакса Елена Николаевна,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D5" w:rsidRPr="00E4079C" w:rsidRDefault="00FA49D5" w:rsidP="00126B7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FA49D5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D5" w:rsidRPr="00E4079C" w:rsidRDefault="00FA49D5" w:rsidP="00126B7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D5" w:rsidRPr="00E4079C" w:rsidRDefault="00FA49D5" w:rsidP="00126B7D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FA49D5" w:rsidRDefault="00FA49D5" w:rsidP="00FA49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49D5" w:rsidRDefault="00FA49D5" w:rsidP="00FA49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инансов и кредита  (протокол №</w:t>
      </w:r>
      <w:r w:rsidR="001B522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B522A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FA49D5" w:rsidRDefault="00FA49D5" w:rsidP="00FA49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D5" w:rsidRDefault="00FA49D5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4F68" w:rsidRDefault="00214F68" w:rsidP="00FA49D5"/>
    <w:p w:rsidR="00FA49D5" w:rsidRPr="00B03215" w:rsidRDefault="00FA49D5" w:rsidP="00FA49D5">
      <w:pPr>
        <w:tabs>
          <w:tab w:val="left" w:pos="960"/>
        </w:tabs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857EBB" w:rsidRDefault="00857EBB" w:rsidP="00FA49D5">
      <w:pPr>
        <w:spacing w:after="0" w:line="240" w:lineRule="auto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FA49D5" w:rsidRDefault="00FA49D5" w:rsidP="00FA49D5">
      <w:pPr>
        <w:spacing w:after="0" w:line="240" w:lineRule="auto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B72071" w:rsidRPr="008A6C2F" w:rsidRDefault="00B72071" w:rsidP="00B7207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A6C2F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B72071" w:rsidRPr="00D6083D" w:rsidRDefault="00B72071" w:rsidP="00B7207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729"/>
        <w:gridCol w:w="569"/>
      </w:tblGrid>
      <w:tr w:rsidR="005B4220" w:rsidRPr="00D6083D" w:rsidTr="005B4220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69" w:type="dxa"/>
            <w:hideMark/>
          </w:tcPr>
          <w:p w:rsidR="005B4220" w:rsidRPr="002317E8" w:rsidRDefault="00B37F5D" w:rsidP="005B422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</w:t>
            </w:r>
            <w:r w:rsidR="005B4220" w:rsidRPr="002317E8">
              <w:rPr>
                <w:rFonts w:ascii="Times New Roman" w:hAnsi="Times New Roman"/>
                <w:sz w:val="19"/>
                <w:szCs w:val="19"/>
              </w:rPr>
              <w:t>тр.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D6083D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D6083D"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Финансы кредитных организаций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Организация операционно-кассовой работы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5B4220" w:rsidRPr="00D6083D" w:rsidTr="00B37F5D">
        <w:trPr>
          <w:trHeight w:val="399"/>
        </w:trPr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Организация деятельности коммерческого банка. Банковские продукты и услуги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69" w:type="dxa"/>
            <w:hideMark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</w:tr>
      <w:tr w:rsidR="005B4220" w:rsidRPr="00D6083D" w:rsidTr="00B37F5D">
        <w:tc>
          <w:tcPr>
            <w:tcW w:w="576" w:type="dxa"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729" w:type="dxa"/>
            <w:vAlign w:val="center"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«</w:t>
            </w:r>
            <w:r>
              <w:rPr>
                <w:rFonts w:ascii="Times New Roman" w:hAnsi="Times New Roman"/>
                <w:sz w:val="19"/>
                <w:szCs w:val="19"/>
              </w:rPr>
              <w:t>Организация кредитной работы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69" w:type="dxa"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5B4220" w:rsidRPr="00D6083D" w:rsidTr="00B37F5D">
        <w:tc>
          <w:tcPr>
            <w:tcW w:w="576" w:type="dxa"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729" w:type="dxa"/>
            <w:vAlign w:val="center"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Расчеты по вкладам населения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proofErr w:type="gramEnd"/>
          </w:p>
        </w:tc>
        <w:tc>
          <w:tcPr>
            <w:tcW w:w="569" w:type="dxa"/>
          </w:tcPr>
          <w:p w:rsidR="005B4220" w:rsidRPr="00D6083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20</w:t>
            </w:r>
          </w:p>
        </w:tc>
      </w:tr>
      <w:tr w:rsidR="005B4220" w:rsidRPr="00D6083D" w:rsidTr="00B37F5D">
        <w:tc>
          <w:tcPr>
            <w:tcW w:w="576" w:type="dxa"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5.6.</w:t>
            </w:r>
          </w:p>
        </w:tc>
        <w:tc>
          <w:tcPr>
            <w:tcW w:w="8729" w:type="dxa"/>
            <w:vAlign w:val="center"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«</w:t>
            </w:r>
            <w:r>
              <w:rPr>
                <w:rFonts w:ascii="Times New Roman" w:hAnsi="Times New Roman"/>
                <w:sz w:val="19"/>
                <w:szCs w:val="19"/>
              </w:rPr>
              <w:t>Основы инвестиционной деятельности коммерческого банка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69" w:type="dxa"/>
          </w:tcPr>
          <w:p w:rsidR="005B4220" w:rsidRPr="00B37F5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37F5D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 w:rsidR="00B37F5D" w:rsidRPr="00B37F5D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9" w:type="dxa"/>
          </w:tcPr>
          <w:p w:rsidR="005B4220" w:rsidRPr="00B37F5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37F5D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 w:rsidR="00B37F5D" w:rsidRPr="00B37F5D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5B4220" w:rsidRPr="00D6083D" w:rsidTr="00B37F5D">
        <w:tc>
          <w:tcPr>
            <w:tcW w:w="576" w:type="dxa"/>
            <w:hideMark/>
          </w:tcPr>
          <w:p w:rsidR="005B4220" w:rsidRPr="00D6083D" w:rsidRDefault="005B4220" w:rsidP="005B4220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729" w:type="dxa"/>
            <w:hideMark/>
          </w:tcPr>
          <w:p w:rsidR="005B4220" w:rsidRPr="00D6083D" w:rsidRDefault="005B4220" w:rsidP="005B422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69" w:type="dxa"/>
            <w:hideMark/>
          </w:tcPr>
          <w:p w:rsidR="005B4220" w:rsidRPr="00B37F5D" w:rsidRDefault="005B4220" w:rsidP="00B37F5D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37F5D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  <w:r w:rsidR="00B37F5D" w:rsidRPr="00B37F5D">
              <w:rPr>
                <w:rFonts w:ascii="Times New Roman" w:hAnsi="Times New Roman"/>
                <w:caps/>
                <w:sz w:val="19"/>
                <w:szCs w:val="19"/>
              </w:rPr>
              <w:t>0</w:t>
            </w:r>
          </w:p>
        </w:tc>
      </w:tr>
    </w:tbl>
    <w:p w:rsidR="00B72071" w:rsidRDefault="00B72071" w:rsidP="00B7207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72071" w:rsidRDefault="00B72071" w:rsidP="00B7207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37F5D" w:rsidRDefault="00B37F5D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37F5D" w:rsidRDefault="00B37F5D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A49D5" w:rsidRDefault="00FA49D5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857EBB" w:rsidRPr="0083386D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857EBB" w:rsidRPr="0083386D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Pr="00323333" w:rsidRDefault="00C46849" w:rsidP="00C4684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</w:t>
      </w:r>
      <w:r>
        <w:rPr>
          <w:rFonts w:ascii="Times New Roman" w:hAnsi="Times New Roman"/>
          <w:sz w:val="19"/>
          <w:szCs w:val="19"/>
        </w:rPr>
        <w:t xml:space="preserve"> «Специалист по работе с  инвестиционными проектами»,</w:t>
      </w:r>
      <w:r w:rsidRPr="00323333">
        <w:rPr>
          <w:rFonts w:ascii="Times New Roman" w:hAnsi="Times New Roman"/>
          <w:sz w:val="19"/>
          <w:szCs w:val="19"/>
        </w:rPr>
        <w:t xml:space="preserve">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</w:t>
      </w:r>
      <w:r>
        <w:rPr>
          <w:rFonts w:ascii="Times New Roman" w:hAnsi="Times New Roman"/>
          <w:sz w:val="19"/>
          <w:szCs w:val="19"/>
        </w:rPr>
        <w:t>ес</w:t>
      </w:r>
      <w:r w:rsidRPr="00323333">
        <w:rPr>
          <w:rFonts w:ascii="Times New Roman" w:hAnsi="Times New Roman"/>
          <w:sz w:val="19"/>
          <w:szCs w:val="19"/>
        </w:rPr>
        <w:t>сиональных и профессиональных компетенций ФГОС высшего образования.</w:t>
      </w:r>
    </w:p>
    <w:p w:rsidR="00C46849" w:rsidRPr="00323333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«Банковское дело» предназначен для формирования общепроф</w:t>
      </w:r>
      <w:r>
        <w:rPr>
          <w:rFonts w:ascii="Times New Roman" w:hAnsi="Times New Roman"/>
          <w:sz w:val="19"/>
          <w:szCs w:val="19"/>
        </w:rPr>
        <w:t>ес</w:t>
      </w:r>
      <w:r w:rsidRPr="00323333">
        <w:rPr>
          <w:rFonts w:ascii="Times New Roman" w:hAnsi="Times New Roman"/>
          <w:sz w:val="19"/>
          <w:szCs w:val="19"/>
        </w:rPr>
        <w:t>сиональных и профессиональных компетенций</w:t>
      </w:r>
      <w:r>
        <w:rPr>
          <w:rFonts w:ascii="Times New Roman" w:hAnsi="Times New Roman"/>
          <w:sz w:val="19"/>
          <w:szCs w:val="19"/>
        </w:rPr>
        <w:t>.</w:t>
      </w:r>
    </w:p>
    <w:p w:rsidR="00C46849" w:rsidRPr="00323333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1A5688">
        <w:rPr>
          <w:rFonts w:ascii="Times New Roman" w:hAnsi="Times New Roman"/>
          <w:sz w:val="19"/>
          <w:szCs w:val="19"/>
        </w:rPr>
        <w:t>«Специалист по работе с  инвестиционными проектами»,</w:t>
      </w:r>
      <w:r w:rsidR="001A5688" w:rsidRPr="00323333"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C46849" w:rsidRPr="00323333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C46849" w:rsidRPr="00101F75" w:rsidRDefault="00C46849" w:rsidP="00C4684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C46849" w:rsidRPr="00101F75" w:rsidRDefault="00C46849" w:rsidP="00C468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01F7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101F75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C46849" w:rsidRPr="00101F75" w:rsidRDefault="00C46849" w:rsidP="00C468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C46849" w:rsidRPr="00101F75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101F75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определенных </w:t>
      </w:r>
      <w:proofErr w:type="gramStart"/>
      <w:r w:rsidRPr="00323333">
        <w:rPr>
          <w:rFonts w:ascii="Times New Roman" w:hAnsi="Times New Roman"/>
          <w:sz w:val="19"/>
          <w:szCs w:val="19"/>
        </w:rPr>
        <w:t xml:space="preserve">навыков применения  методов оценки кредитоспособности </w:t>
      </w:r>
      <w:r w:rsidRPr="00323333">
        <w:rPr>
          <w:rFonts w:ascii="Times New Roman" w:hAnsi="Times New Roman"/>
          <w:sz w:val="19"/>
          <w:szCs w:val="19"/>
          <w:lang w:eastAsia="ru-RU"/>
        </w:rPr>
        <w:t>юридических</w:t>
      </w:r>
      <w:proofErr w:type="gramEnd"/>
      <w:r w:rsidRPr="00323333">
        <w:rPr>
          <w:rFonts w:ascii="Times New Roman" w:hAnsi="Times New Roman"/>
          <w:sz w:val="19"/>
          <w:szCs w:val="19"/>
          <w:lang w:eastAsia="ru-RU"/>
        </w:rPr>
        <w:t xml:space="preserve"> и физических лиц</w:t>
      </w:r>
      <w:r w:rsidRPr="00323333">
        <w:rPr>
          <w:rFonts w:ascii="Times New Roman" w:hAnsi="Times New Roman"/>
          <w:sz w:val="19"/>
          <w:szCs w:val="19"/>
        </w:rPr>
        <w:t>, анализа кредитной политики банка, стратегии и   тактики деятельности коммерческого банка в сфере организации кредитной работы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для принятия экономико-финансовых решений.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отчетности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коммерческого банка, оценивая финансовые риски,  а также применения для осуществления эффективной операционно-кассовой работы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коммерческого банка.</w:t>
      </w:r>
    </w:p>
    <w:p w:rsidR="00C46849" w:rsidRDefault="00C46849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857EBB" w:rsidRPr="00323333" w:rsidRDefault="00857EBB" w:rsidP="00857EB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857EBB" w:rsidRPr="00AE476E" w:rsidRDefault="00857EBB" w:rsidP="00857EBB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857EBB" w:rsidRPr="00774540" w:rsidRDefault="00774540" w:rsidP="0077454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74540">
        <w:rPr>
          <w:rFonts w:ascii="Times New Roman" w:hAnsi="Times New Roman"/>
          <w:sz w:val="19"/>
          <w:szCs w:val="19"/>
        </w:rPr>
        <w:t>ПК-1</w:t>
      </w:r>
      <w:r w:rsidR="00857EBB" w:rsidRPr="00774540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 xml:space="preserve"> осуществлять консультирование клиентов по использованию финансовых продуктов и услуг</w:t>
      </w:r>
      <w:r w:rsidR="00857EBB" w:rsidRPr="00774540">
        <w:rPr>
          <w:rFonts w:ascii="Times New Roman" w:hAnsi="Times New Roman"/>
          <w:sz w:val="19"/>
          <w:szCs w:val="19"/>
          <w:lang w:eastAsia="ru-RU"/>
        </w:rPr>
        <w:t>;</w:t>
      </w:r>
    </w:p>
    <w:p w:rsidR="00774540" w:rsidRPr="00774540" w:rsidRDefault="00774540" w:rsidP="0077454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>ПК-13</w:t>
      </w:r>
      <w:r w:rsidR="00857EBB" w:rsidRPr="00774540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 xml:space="preserve"> организовать управление финансами организации.</w:t>
      </w:r>
    </w:p>
    <w:p w:rsidR="00857EBB" w:rsidRPr="00AE476E" w:rsidRDefault="00857EBB" w:rsidP="00857EBB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2325"/>
        <w:gridCol w:w="3975"/>
        <w:gridCol w:w="1770"/>
        <w:gridCol w:w="1723"/>
      </w:tblGrid>
      <w:tr w:rsidR="00774540" w:rsidRPr="0083386D" w:rsidTr="00774540">
        <w:trPr>
          <w:trHeight w:val="702"/>
        </w:trPr>
        <w:tc>
          <w:tcPr>
            <w:tcW w:w="914" w:type="dxa"/>
          </w:tcPr>
          <w:p w:rsidR="00857EBB" w:rsidRPr="00AE476E" w:rsidRDefault="00857EBB" w:rsidP="007745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276" w:type="dxa"/>
          </w:tcPr>
          <w:p w:rsidR="00857EBB" w:rsidRPr="00AE476E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857EBB" w:rsidRPr="00AE476E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3891" w:type="dxa"/>
          </w:tcPr>
          <w:p w:rsidR="00857EBB" w:rsidRPr="00AE476E" w:rsidRDefault="00857EBB" w:rsidP="00774540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</w:t>
            </w: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857EBB" w:rsidRPr="00AE476E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</w:tcPr>
          <w:p w:rsidR="00857EBB" w:rsidRPr="00AE476E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</w:p>
          <w:p w:rsidR="00857EBB" w:rsidRPr="00AE476E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687" w:type="dxa"/>
          </w:tcPr>
          <w:p w:rsidR="00857EBB" w:rsidRPr="00AE476E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74540" w:rsidRPr="0083386D" w:rsidTr="00774540">
        <w:trPr>
          <w:trHeight w:val="1408"/>
        </w:trPr>
        <w:tc>
          <w:tcPr>
            <w:tcW w:w="914" w:type="dxa"/>
            <w:vAlign w:val="center"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76" w:type="dxa"/>
            <w:vAlign w:val="center"/>
          </w:tcPr>
          <w:p w:rsidR="00774540" w:rsidRPr="000C3500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3891" w:type="dxa"/>
            <w:vAlign w:val="center"/>
          </w:tcPr>
          <w:p w:rsidR="00774540" w:rsidRPr="000C3500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733" w:type="dxa"/>
            <w:vMerge w:val="restart"/>
            <w:vAlign w:val="center"/>
          </w:tcPr>
          <w:p w:rsidR="00774540" w:rsidRPr="0083386D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Объяснительно-</w:t>
            </w:r>
            <w:r w:rsidRPr="0083386D">
              <w:rPr>
                <w:rFonts w:ascii="Times New Roman" w:hAnsi="Times New Roman"/>
                <w:sz w:val="19"/>
                <w:szCs w:val="19"/>
              </w:rPr>
              <w:t>иллюстративный метод</w:t>
            </w:r>
          </w:p>
          <w:p w:rsidR="00774540" w:rsidRPr="0083386D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774540" w:rsidRPr="0083386D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687" w:type="dxa"/>
            <w:vMerge w:val="restart"/>
            <w:vAlign w:val="center"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Контрольная </w:t>
            </w: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работа, Контрольный тест</w:t>
            </w:r>
          </w:p>
          <w:p w:rsidR="00891862" w:rsidRDefault="00891862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91862" w:rsidRPr="0083386D" w:rsidRDefault="00891862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  <w:p w:rsidR="00774540" w:rsidRPr="0083386D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774540" w:rsidRPr="001A5688" w:rsidTr="00774540">
        <w:trPr>
          <w:trHeight w:val="831"/>
        </w:trPr>
        <w:tc>
          <w:tcPr>
            <w:tcW w:w="914" w:type="dxa"/>
            <w:vAlign w:val="center"/>
          </w:tcPr>
          <w:p w:rsidR="009F4D2A" w:rsidRPr="001A5688" w:rsidRDefault="009F4D2A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</w:p>
          <w:p w:rsidR="00857EBB" w:rsidRPr="001A5688" w:rsidRDefault="009F4D2A" w:rsidP="009F4D2A">
            <w:pPr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76" w:type="dxa"/>
          </w:tcPr>
          <w:p w:rsidR="00857EBB" w:rsidRPr="001A5688" w:rsidRDefault="00ED2848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857EBB" w:rsidRPr="001A568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  <w:r w:rsidR="00891862"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</w:t>
            </w:r>
            <w:r w:rsidR="001A5688"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кредитной работы и </w:t>
            </w:r>
            <w:r w:rsidR="00891862"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оценки кредитоспособности клиентов</w:t>
            </w:r>
          </w:p>
        </w:tc>
        <w:tc>
          <w:tcPr>
            <w:tcW w:w="3891" w:type="dxa"/>
          </w:tcPr>
          <w:p w:rsidR="001A5688" w:rsidRPr="001A5688" w:rsidRDefault="00ED2848" w:rsidP="001A5688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1A5688" w:rsidRPr="001A5688">
              <w:rPr>
                <w:rFonts w:ascii="Times New Roman" w:hAnsi="Times New Roman"/>
                <w:sz w:val="19"/>
                <w:szCs w:val="19"/>
              </w:rPr>
              <w:t xml:space="preserve"> ОПК-4.2</w:t>
            </w:r>
            <w:proofErr w:type="gramStart"/>
            <w:r w:rsidR="001A5688" w:rsidRPr="001A5688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="001A5688" w:rsidRPr="001A5688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1A5688" w:rsidRPr="001A5688" w:rsidRDefault="001A5688" w:rsidP="001A5688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1A5688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857EBB" w:rsidRPr="001A5688" w:rsidRDefault="001A5688" w:rsidP="001A5688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1A5688" w:rsidRPr="001A5688" w:rsidRDefault="001A5688" w:rsidP="001A5688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733" w:type="dxa"/>
            <w:vMerge/>
          </w:tcPr>
          <w:p w:rsidR="00857EBB" w:rsidRPr="001A5688" w:rsidRDefault="00857EBB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687" w:type="dxa"/>
            <w:vMerge/>
          </w:tcPr>
          <w:p w:rsidR="00857EBB" w:rsidRPr="001A5688" w:rsidRDefault="00857EBB" w:rsidP="0077454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ED2848" w:rsidRPr="001A5688" w:rsidTr="0037517B">
        <w:trPr>
          <w:trHeight w:val="1360"/>
        </w:trPr>
        <w:tc>
          <w:tcPr>
            <w:tcW w:w="914" w:type="dxa"/>
            <w:vAlign w:val="center"/>
          </w:tcPr>
          <w:p w:rsidR="00ED2848" w:rsidRPr="001A5688" w:rsidRDefault="00ED2848" w:rsidP="00ED2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>ОР.3</w:t>
            </w:r>
          </w:p>
        </w:tc>
        <w:tc>
          <w:tcPr>
            <w:tcW w:w="2276" w:type="dxa"/>
            <w:vAlign w:val="center"/>
          </w:tcPr>
          <w:p w:rsidR="00ED2848" w:rsidRPr="001A5688" w:rsidRDefault="00ED2848" w:rsidP="00ED28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оказания финансовых услуг и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>кассового обслуживания клиентов</w:t>
            </w:r>
          </w:p>
        </w:tc>
        <w:tc>
          <w:tcPr>
            <w:tcW w:w="3891" w:type="dxa"/>
          </w:tcPr>
          <w:p w:rsidR="00ED2848" w:rsidRPr="001A5688" w:rsidRDefault="00ED2848" w:rsidP="00ED2848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1A5688"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1A5688" w:rsidRPr="001A5688" w:rsidRDefault="001A5688" w:rsidP="00ED28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33" w:type="dxa"/>
            <w:vMerge/>
          </w:tcPr>
          <w:p w:rsidR="00ED2848" w:rsidRPr="001A5688" w:rsidRDefault="00ED2848" w:rsidP="00ED284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  <w:vMerge/>
          </w:tcPr>
          <w:p w:rsidR="00ED2848" w:rsidRPr="001A5688" w:rsidRDefault="00ED2848" w:rsidP="00ED284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D69BF" w:rsidRPr="001A5688" w:rsidTr="00AA264E">
        <w:trPr>
          <w:trHeight w:val="1360"/>
        </w:trPr>
        <w:tc>
          <w:tcPr>
            <w:tcW w:w="914" w:type="dxa"/>
            <w:vAlign w:val="center"/>
          </w:tcPr>
          <w:p w:rsidR="000D69BF" w:rsidRPr="001A5688" w:rsidRDefault="000D69BF" w:rsidP="000D6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276" w:type="dxa"/>
            <w:vAlign w:val="center"/>
          </w:tcPr>
          <w:p w:rsidR="000D69BF" w:rsidRPr="001A5688" w:rsidRDefault="000D69BF" w:rsidP="000D69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 работе с вкладами населения  и их инвестированию в проекты</w:t>
            </w:r>
          </w:p>
        </w:tc>
        <w:tc>
          <w:tcPr>
            <w:tcW w:w="3891" w:type="dxa"/>
          </w:tcPr>
          <w:p w:rsidR="000D69BF" w:rsidRPr="002317E8" w:rsidRDefault="000D69BF" w:rsidP="000D69B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2317E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0D69BF" w:rsidRPr="001A5688" w:rsidRDefault="000D69BF" w:rsidP="000D69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733" w:type="dxa"/>
            <w:tcBorders>
              <w:top w:val="nil"/>
            </w:tcBorders>
          </w:tcPr>
          <w:p w:rsidR="000D69BF" w:rsidRPr="0083386D" w:rsidRDefault="000D69BF" w:rsidP="000D69B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Объяснительно-</w:t>
            </w:r>
            <w:r w:rsidRPr="0083386D">
              <w:rPr>
                <w:rFonts w:ascii="Times New Roman" w:hAnsi="Times New Roman"/>
                <w:sz w:val="19"/>
                <w:szCs w:val="19"/>
              </w:rPr>
              <w:t>иллюстративный метод</w:t>
            </w:r>
          </w:p>
          <w:p w:rsidR="000D69BF" w:rsidRPr="0083386D" w:rsidRDefault="000D69BF" w:rsidP="000D69B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0D69BF" w:rsidRPr="001A5688" w:rsidRDefault="000D69BF" w:rsidP="000D69B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  <w:tcBorders>
              <w:top w:val="nil"/>
            </w:tcBorders>
          </w:tcPr>
          <w:p w:rsidR="000D69BF" w:rsidRDefault="000D69BF" w:rsidP="000D69B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Контрольная </w:t>
            </w: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работа, Контрольный тест</w:t>
            </w:r>
          </w:p>
          <w:p w:rsidR="000D69BF" w:rsidRPr="001A5688" w:rsidRDefault="000D69BF" w:rsidP="000D69B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891862" w:rsidRDefault="00891862" w:rsidP="001A5688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5A10D2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5A10D2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5A10D2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5A10D2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5A10D2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83386D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57EBB" w:rsidRPr="0083386D" w:rsidRDefault="00857EBB" w:rsidP="00857EBB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83386D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857EBB" w:rsidRPr="0083386D" w:rsidRDefault="00857EBB" w:rsidP="00857EBB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857EBB" w:rsidRDefault="00B72071" w:rsidP="00857EB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 И.С.</w:t>
      </w:r>
      <w:r w:rsidR="00857EBB"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B72071" w:rsidRPr="00B72071" w:rsidRDefault="00B72071" w:rsidP="00B7207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Егорова А.О., </w:t>
      </w:r>
      <w:r w:rsidRPr="0083386D">
        <w:rPr>
          <w:rFonts w:ascii="Times New Roman" w:hAnsi="Times New Roman"/>
          <w:sz w:val="19"/>
          <w:szCs w:val="19"/>
          <w:lang w:eastAsia="ru-RU"/>
        </w:rPr>
        <w:t>доцент кафедры страхования, финансов и кредита</w:t>
      </w:r>
    </w:p>
    <w:p w:rsidR="00857EBB" w:rsidRPr="0083386D" w:rsidRDefault="00B72071" w:rsidP="00857EB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Плакса Е.Н.,</w:t>
      </w:r>
      <w:r w:rsidR="00857EBB" w:rsidRPr="0083386D">
        <w:rPr>
          <w:rFonts w:ascii="Times New Roman" w:hAnsi="Times New Roman"/>
          <w:sz w:val="19"/>
          <w:szCs w:val="19"/>
          <w:lang w:eastAsia="ru-RU"/>
        </w:rPr>
        <w:t xml:space="preserve"> преподаватель кафедры страхования, финансов и кредита</w:t>
      </w: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D2848" w:rsidRPr="0064102B" w:rsidRDefault="00ED2848" w:rsidP="00ED28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4102B">
        <w:rPr>
          <w:rFonts w:ascii="Times New Roman" w:hAnsi="Times New Roman"/>
          <w:sz w:val="19"/>
          <w:szCs w:val="19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proofErr w:type="spellStart"/>
      <w:r w:rsidRPr="0064102B">
        <w:rPr>
          <w:rFonts w:ascii="Times New Roman" w:hAnsi="Times New Roman"/>
          <w:sz w:val="19"/>
          <w:szCs w:val="19"/>
        </w:rPr>
        <w:t>бакалавриата</w:t>
      </w:r>
      <w:proofErr w:type="spellEnd"/>
      <w:proofErr w:type="gramEnd"/>
    </w:p>
    <w:p w:rsidR="00ED2848" w:rsidRDefault="00ED2848" w:rsidP="00ED28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102B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дисциплинам «Финансовые риски» и «Бухгалтерский учет» в объеме программы универсального </w:t>
      </w:r>
      <w:proofErr w:type="spellStart"/>
      <w:r w:rsidRPr="0064102B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102B">
        <w:rPr>
          <w:rFonts w:ascii="Times New Roman" w:hAnsi="Times New Roman"/>
          <w:sz w:val="19"/>
          <w:szCs w:val="19"/>
        </w:rPr>
        <w:t>.</w:t>
      </w:r>
    </w:p>
    <w:p w:rsidR="00857EBB" w:rsidRPr="00D46BFA" w:rsidRDefault="00ED2848" w:rsidP="00ED2848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  </w:t>
      </w:r>
      <w:r w:rsidR="00857EBB" w:rsidRPr="00D46BFA">
        <w:rPr>
          <w:rFonts w:ascii="Times New Roman" w:hAnsi="Times New Roman"/>
          <w:sz w:val="19"/>
          <w:szCs w:val="19"/>
        </w:rPr>
        <w:t>Модуль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Банковское дело</w:t>
      </w:r>
      <w:r w:rsidR="00857EBB" w:rsidRPr="00D46BFA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="00857EBB" w:rsidRPr="00D46BFA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="00857EBB" w:rsidRPr="00D46BFA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</w:t>
      </w:r>
      <w:r w:rsidR="00857EBB">
        <w:rPr>
          <w:rFonts w:ascii="Times New Roman" w:hAnsi="Times New Roman"/>
          <w:sz w:val="19"/>
          <w:szCs w:val="19"/>
        </w:rPr>
        <w:t>практико-ориентированных</w:t>
      </w:r>
      <w:r w:rsidR="00857EBB" w:rsidRPr="00D46BFA">
        <w:rPr>
          <w:rFonts w:ascii="Times New Roman" w:hAnsi="Times New Roman"/>
          <w:sz w:val="19"/>
          <w:szCs w:val="19"/>
        </w:rPr>
        <w:t xml:space="preserve"> и </w:t>
      </w:r>
      <w:proofErr w:type="spellStart"/>
      <w:r w:rsidR="00857EBB" w:rsidRPr="00D46BFA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="00857EBB" w:rsidRPr="00D46BFA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857EBB" w:rsidRPr="00323333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9"/>
        <w:gridCol w:w="2444"/>
      </w:tblGrid>
      <w:tr w:rsidR="00857EBB" w:rsidRPr="0083386D" w:rsidTr="00774540">
        <w:trPr>
          <w:trHeight w:hRule="exact" w:val="297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857EBB" w:rsidRPr="0083386D" w:rsidTr="00774540">
        <w:trPr>
          <w:trHeight w:hRule="exact" w:val="372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83386D" w:rsidRDefault="003C4D75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612/17</w:t>
            </w:r>
          </w:p>
        </w:tc>
      </w:tr>
      <w:tr w:rsidR="00857EBB" w:rsidRPr="0083386D" w:rsidTr="00774540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83386D" w:rsidRDefault="00F45903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156/4</w:t>
            </w:r>
            <w:r w:rsidR="003C4D75">
              <w:rPr>
                <w:rFonts w:ascii="Times New Roman" w:hAnsi="Times New Roman"/>
                <w:sz w:val="19"/>
                <w:szCs w:val="19"/>
                <w:lang w:eastAsia="ru-RU"/>
              </w:rPr>
              <w:t>,3</w:t>
            </w:r>
          </w:p>
        </w:tc>
      </w:tr>
      <w:tr w:rsidR="00857EBB" w:rsidRPr="0083386D" w:rsidTr="00774540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83386D" w:rsidRDefault="00F45903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438</w:t>
            </w:r>
            <w:r w:rsidR="00857EBB"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12,2</w:t>
            </w:r>
          </w:p>
        </w:tc>
      </w:tr>
      <w:tr w:rsidR="00857EBB" w:rsidRPr="0083386D" w:rsidTr="00774540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857EBB" w:rsidRPr="0083386D" w:rsidTr="00774540">
        <w:trPr>
          <w:trHeight w:hRule="exact" w:val="291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57EBB" w:rsidRPr="0083386D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857EBB" w:rsidRPr="0083386D" w:rsidSect="00774540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857EBB" w:rsidRPr="0083386D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57EBB" w:rsidRPr="0083386D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83386D">
        <w:rPr>
          <w:rFonts w:ascii="Times New Roman" w:hAnsi="Times New Roman"/>
          <w:b/>
          <w:sz w:val="19"/>
          <w:szCs w:val="19"/>
        </w:rPr>
        <w:t>«</w:t>
      </w:r>
      <w:r w:rsidR="00ED2848">
        <w:rPr>
          <w:rFonts w:ascii="Times New Roman" w:hAnsi="Times New Roman"/>
          <w:b/>
          <w:sz w:val="19"/>
          <w:szCs w:val="19"/>
        </w:rPr>
        <w:t>БАНКОВСКОЕ ДЕЛО</w:t>
      </w:r>
      <w:r w:rsidRPr="0083386D">
        <w:rPr>
          <w:rFonts w:ascii="Times New Roman" w:hAnsi="Times New Roman"/>
          <w:b/>
          <w:sz w:val="19"/>
          <w:szCs w:val="19"/>
        </w:rPr>
        <w:t>»</w:t>
      </w:r>
    </w:p>
    <w:p w:rsidR="00857EBB" w:rsidRDefault="00857EBB" w:rsidP="00857EBB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1"/>
        <w:gridCol w:w="2631"/>
        <w:gridCol w:w="854"/>
        <w:gridCol w:w="1511"/>
        <w:gridCol w:w="1406"/>
        <w:gridCol w:w="1276"/>
        <w:gridCol w:w="1148"/>
        <w:gridCol w:w="1353"/>
        <w:gridCol w:w="941"/>
        <w:gridCol w:w="1276"/>
        <w:gridCol w:w="1606"/>
      </w:tblGrid>
      <w:tr w:rsidR="00857EBB" w:rsidRPr="00323333" w:rsidTr="0037517B">
        <w:trPr>
          <w:trHeight w:val="303"/>
        </w:trPr>
        <w:tc>
          <w:tcPr>
            <w:tcW w:w="1737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94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442" w:type="dxa"/>
            <w:gridSpan w:val="6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28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584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857EBB" w:rsidRPr="00323333" w:rsidTr="0037517B">
        <w:trPr>
          <w:trHeight w:val="145"/>
        </w:trPr>
        <w:tc>
          <w:tcPr>
            <w:tcW w:w="1737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876" w:type="dxa"/>
            <w:gridSpan w:val="2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2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334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2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8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857EBB" w:rsidRPr="00323333" w:rsidTr="0037517B">
        <w:trPr>
          <w:trHeight w:val="145"/>
        </w:trPr>
        <w:tc>
          <w:tcPr>
            <w:tcW w:w="1737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90" w:type="dxa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386" w:type="dxa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2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34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2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8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857EBB" w:rsidRPr="00323333" w:rsidTr="0037517B">
        <w:trPr>
          <w:trHeight w:val="193"/>
        </w:trPr>
        <w:tc>
          <w:tcPr>
            <w:tcW w:w="15543" w:type="dxa"/>
            <w:gridSpan w:val="11"/>
          </w:tcPr>
          <w:p w:rsidR="00857EBB" w:rsidRPr="00323333" w:rsidRDefault="00857EBB" w:rsidP="0077454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857EBB" w:rsidRPr="00323333" w:rsidTr="0037517B">
        <w:trPr>
          <w:trHeight w:val="444"/>
        </w:trPr>
        <w:tc>
          <w:tcPr>
            <w:tcW w:w="1737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857EBB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.01</w:t>
            </w:r>
          </w:p>
        </w:tc>
        <w:tc>
          <w:tcPr>
            <w:tcW w:w="2594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Финансы кредитных организаций</w:t>
            </w:r>
          </w:p>
        </w:tc>
        <w:tc>
          <w:tcPr>
            <w:tcW w:w="842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857EBB" w:rsidRPr="00323333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386" w:type="dxa"/>
            <w:vAlign w:val="center"/>
          </w:tcPr>
          <w:p w:rsidR="00857EBB" w:rsidRPr="00323333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8" w:type="dxa"/>
            <w:vAlign w:val="center"/>
          </w:tcPr>
          <w:p w:rsidR="00857EBB" w:rsidRPr="00323333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112</w:t>
            </w:r>
          </w:p>
        </w:tc>
        <w:tc>
          <w:tcPr>
            <w:tcW w:w="1132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857EB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</w:tc>
        <w:tc>
          <w:tcPr>
            <w:tcW w:w="92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857EBB" w:rsidRPr="00323333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57EBB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857EBB" w:rsidRPr="00323333" w:rsidTr="0037517B">
        <w:trPr>
          <w:trHeight w:val="444"/>
        </w:trPr>
        <w:tc>
          <w:tcPr>
            <w:tcW w:w="1737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857EBB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.02</w:t>
            </w:r>
          </w:p>
        </w:tc>
        <w:tc>
          <w:tcPr>
            <w:tcW w:w="2594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Организация операционно-кассовой работы</w:t>
            </w:r>
          </w:p>
        </w:tc>
        <w:tc>
          <w:tcPr>
            <w:tcW w:w="842" w:type="dxa"/>
            <w:vAlign w:val="center"/>
          </w:tcPr>
          <w:p w:rsidR="00857EBB" w:rsidRPr="00323333" w:rsidRDefault="00857EB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37517B">
              <w:rPr>
                <w:rFonts w:ascii="Times New Roman" w:hAnsi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90" w:type="dxa"/>
            <w:vAlign w:val="center"/>
          </w:tcPr>
          <w:p w:rsidR="00857EBB" w:rsidRPr="00323333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1386" w:type="dxa"/>
            <w:vAlign w:val="center"/>
          </w:tcPr>
          <w:p w:rsidR="00857EBB" w:rsidRPr="00323333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857EBB" w:rsidRPr="00323333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90</w:t>
            </w:r>
          </w:p>
        </w:tc>
        <w:tc>
          <w:tcPr>
            <w:tcW w:w="1132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  <w:r w:rsidR="00ED284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8" w:type="dxa"/>
            <w:vAlign w:val="center"/>
          </w:tcPr>
          <w:p w:rsidR="00857EBB" w:rsidRPr="00323333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857EBB" w:rsidRPr="00323333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37517B" w:rsidRPr="00323333" w:rsidTr="0037517B">
        <w:trPr>
          <w:trHeight w:val="364"/>
        </w:trPr>
        <w:tc>
          <w:tcPr>
            <w:tcW w:w="1737" w:type="dxa"/>
            <w:vMerge w:val="restart"/>
            <w:vAlign w:val="center"/>
          </w:tcPr>
          <w:p w:rsidR="0037517B" w:rsidRPr="00323333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.03</w:t>
            </w:r>
          </w:p>
        </w:tc>
        <w:tc>
          <w:tcPr>
            <w:tcW w:w="2594" w:type="dxa"/>
            <w:vMerge w:val="restart"/>
            <w:vAlign w:val="center"/>
          </w:tcPr>
          <w:p w:rsidR="0037517B" w:rsidRPr="00323333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Организация деятельности коммерческого банка. Банковские продукты и услуги</w:t>
            </w:r>
          </w:p>
        </w:tc>
        <w:tc>
          <w:tcPr>
            <w:tcW w:w="842" w:type="dxa"/>
            <w:vMerge w:val="restart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490" w:type="dxa"/>
            <w:vAlign w:val="center"/>
          </w:tcPr>
          <w:p w:rsidR="0037517B" w:rsidRPr="00323333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  <w:r w:rsidR="0037517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:rsidR="0037517B" w:rsidRPr="00323333" w:rsidRDefault="00F45903" w:rsidP="0037517B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1132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37517B" w:rsidRDefault="00370185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="0037517B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онтрольная</w:t>
            </w:r>
          </w:p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работа </w:t>
            </w:r>
          </w:p>
        </w:tc>
        <w:tc>
          <w:tcPr>
            <w:tcW w:w="928" w:type="dxa"/>
            <w:vAlign w:val="center"/>
          </w:tcPr>
          <w:p w:rsidR="0037517B" w:rsidRPr="00323333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  </w:t>
            </w:r>
          </w:p>
        </w:tc>
        <w:tc>
          <w:tcPr>
            <w:tcW w:w="1584" w:type="dxa"/>
            <w:vMerge w:val="restart"/>
            <w:shd w:val="clear" w:color="auto" w:fill="FFFFFF"/>
            <w:vAlign w:val="center"/>
          </w:tcPr>
          <w:p w:rsidR="0037517B" w:rsidRPr="009358F7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</w:t>
            </w:r>
            <w:r w:rsidR="008918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37517B" w:rsidRPr="00323333" w:rsidTr="0037517B">
        <w:trPr>
          <w:trHeight w:val="495"/>
        </w:trPr>
        <w:tc>
          <w:tcPr>
            <w:tcW w:w="1737" w:type="dxa"/>
            <w:vMerge/>
            <w:vAlign w:val="center"/>
          </w:tcPr>
          <w:p w:rsidR="0037517B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37517B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37517B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386" w:type="dxa"/>
            <w:vAlign w:val="center"/>
          </w:tcPr>
          <w:p w:rsidR="0037517B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:rsidR="0037517B" w:rsidRPr="00323333" w:rsidRDefault="00F45903" w:rsidP="0037517B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32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928" w:type="dxa"/>
            <w:vAlign w:val="center"/>
          </w:tcPr>
          <w:p w:rsidR="0037517B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58" w:type="dxa"/>
            <w:vAlign w:val="center"/>
          </w:tcPr>
          <w:p w:rsidR="0037517B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D2848" w:rsidRPr="00323333" w:rsidTr="0037517B">
        <w:trPr>
          <w:trHeight w:val="637"/>
        </w:trPr>
        <w:tc>
          <w:tcPr>
            <w:tcW w:w="1737" w:type="dxa"/>
            <w:vAlign w:val="center"/>
          </w:tcPr>
          <w:p w:rsidR="00ED2848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7D18D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.04</w:t>
            </w:r>
          </w:p>
        </w:tc>
        <w:tc>
          <w:tcPr>
            <w:tcW w:w="2594" w:type="dxa"/>
            <w:vAlign w:val="center"/>
          </w:tcPr>
          <w:p w:rsidR="00ED2848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Организация кредитной работы</w:t>
            </w:r>
          </w:p>
        </w:tc>
        <w:tc>
          <w:tcPr>
            <w:tcW w:w="842" w:type="dxa"/>
            <w:vAlign w:val="center"/>
          </w:tcPr>
          <w:p w:rsidR="00ED2848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490" w:type="dxa"/>
            <w:vAlign w:val="center"/>
          </w:tcPr>
          <w:p w:rsidR="00ED2848" w:rsidRPr="00323333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386" w:type="dxa"/>
            <w:vAlign w:val="center"/>
          </w:tcPr>
          <w:p w:rsidR="00ED2848" w:rsidRPr="00323333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ED2848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69</w:t>
            </w:r>
          </w:p>
        </w:tc>
        <w:tc>
          <w:tcPr>
            <w:tcW w:w="1132" w:type="dxa"/>
            <w:vAlign w:val="center"/>
          </w:tcPr>
          <w:p w:rsidR="00ED2848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34" w:type="dxa"/>
            <w:vAlign w:val="center"/>
          </w:tcPr>
          <w:p w:rsidR="00ED2848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ED2848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8" w:type="dxa"/>
            <w:vAlign w:val="center"/>
          </w:tcPr>
          <w:p w:rsidR="00ED2848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ED2848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857EBB" w:rsidRPr="00323333" w:rsidTr="0037517B">
        <w:trPr>
          <w:trHeight w:val="212"/>
        </w:trPr>
        <w:tc>
          <w:tcPr>
            <w:tcW w:w="15543" w:type="dxa"/>
            <w:gridSpan w:val="11"/>
            <w:shd w:val="clear" w:color="auto" w:fill="FFFFFF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иплины по выбору (выбрать 1 из 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730BF2" w:rsidRPr="00323333" w:rsidTr="0037517B">
        <w:trPr>
          <w:trHeight w:val="575"/>
        </w:trPr>
        <w:tc>
          <w:tcPr>
            <w:tcW w:w="1737" w:type="dxa"/>
            <w:vAlign w:val="center"/>
          </w:tcPr>
          <w:p w:rsidR="00730BF2" w:rsidRPr="00323333" w:rsidRDefault="00730BF2" w:rsidP="00730BF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.ДВ.01.01</w:t>
            </w:r>
          </w:p>
        </w:tc>
        <w:tc>
          <w:tcPr>
            <w:tcW w:w="2594" w:type="dxa"/>
            <w:vAlign w:val="center"/>
          </w:tcPr>
          <w:p w:rsidR="00730BF2" w:rsidRPr="00EC7F14" w:rsidRDefault="00730BF2" w:rsidP="00730BF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Расчеты по вкладам населения</w:t>
            </w:r>
          </w:p>
        </w:tc>
        <w:tc>
          <w:tcPr>
            <w:tcW w:w="842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386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91</w:t>
            </w:r>
          </w:p>
        </w:tc>
        <w:tc>
          <w:tcPr>
            <w:tcW w:w="1132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34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</w:t>
            </w:r>
            <w:r w:rsidRPr="00AA264E">
              <w:rPr>
                <w:rFonts w:ascii="Times New Roman" w:hAnsi="Times New Roman"/>
                <w:sz w:val="19"/>
                <w:szCs w:val="19"/>
              </w:rPr>
              <w:t>.4</w:t>
            </w:r>
          </w:p>
        </w:tc>
      </w:tr>
      <w:tr w:rsidR="00730BF2" w:rsidRPr="00323333" w:rsidTr="0037517B">
        <w:trPr>
          <w:trHeight w:val="868"/>
        </w:trPr>
        <w:tc>
          <w:tcPr>
            <w:tcW w:w="1737" w:type="dxa"/>
            <w:vAlign w:val="center"/>
          </w:tcPr>
          <w:p w:rsidR="00730BF2" w:rsidRPr="00323333" w:rsidRDefault="00730BF2" w:rsidP="00730BF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.ДВ.01.02</w:t>
            </w:r>
          </w:p>
        </w:tc>
        <w:tc>
          <w:tcPr>
            <w:tcW w:w="2594" w:type="dxa"/>
            <w:vAlign w:val="center"/>
          </w:tcPr>
          <w:p w:rsidR="00730BF2" w:rsidRPr="00EC7F14" w:rsidRDefault="00730BF2" w:rsidP="00730BF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Основы инвестиционной деятельности коммерческого банка</w:t>
            </w:r>
          </w:p>
        </w:tc>
        <w:tc>
          <w:tcPr>
            <w:tcW w:w="842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386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91</w:t>
            </w:r>
          </w:p>
        </w:tc>
        <w:tc>
          <w:tcPr>
            <w:tcW w:w="1132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34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  <w:tr w:rsidR="00730BF2" w:rsidRPr="00323333" w:rsidTr="0037517B">
        <w:trPr>
          <w:trHeight w:val="212"/>
        </w:trPr>
        <w:tc>
          <w:tcPr>
            <w:tcW w:w="15543" w:type="dxa"/>
            <w:gridSpan w:val="11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730BF2" w:rsidRPr="00323333" w:rsidTr="0037517B">
        <w:trPr>
          <w:trHeight w:val="212"/>
        </w:trPr>
        <w:tc>
          <w:tcPr>
            <w:tcW w:w="15543" w:type="dxa"/>
            <w:gridSpan w:val="11"/>
            <w:tcBorders>
              <w:right w:val="nil"/>
            </w:tcBorders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30BF2" w:rsidRPr="00323333" w:rsidTr="0037517B">
        <w:trPr>
          <w:trHeight w:val="413"/>
        </w:trPr>
        <w:tc>
          <w:tcPr>
            <w:tcW w:w="1737" w:type="dxa"/>
            <w:vAlign w:val="center"/>
          </w:tcPr>
          <w:p w:rsidR="00730BF2" w:rsidRPr="00323333" w:rsidRDefault="00730BF2" w:rsidP="00730BF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 .15.05</w:t>
            </w: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(К)</w:t>
            </w:r>
          </w:p>
        </w:tc>
        <w:tc>
          <w:tcPr>
            <w:tcW w:w="2594" w:type="dxa"/>
            <w:vAlign w:val="center"/>
          </w:tcPr>
          <w:p w:rsidR="00730BF2" w:rsidRPr="00323333" w:rsidRDefault="00730BF2" w:rsidP="00730BF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Банковское дело</w:t>
            </w: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842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90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86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2" w:type="dxa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tcBorders>
              <w:right w:val="single" w:sz="4" w:space="0" w:color="auto"/>
            </w:tcBorders>
            <w:vAlign w:val="center"/>
          </w:tcPr>
          <w:p w:rsidR="00730BF2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730BF2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730BF2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730BF2" w:rsidRPr="00323333" w:rsidRDefault="00730BF2" w:rsidP="00730BF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</w:tbl>
    <w:p w:rsidR="00857EBB" w:rsidRDefault="00857EBB" w:rsidP="00857EBB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857EBB" w:rsidRDefault="00857EBB" w:rsidP="00857EBB">
      <w:pPr>
        <w:rPr>
          <w:rFonts w:ascii="Times New Roman" w:hAnsi="Times New Roman"/>
          <w:sz w:val="19"/>
          <w:szCs w:val="19"/>
          <w:lang w:eastAsia="ru-RU"/>
        </w:rPr>
      </w:pPr>
    </w:p>
    <w:p w:rsidR="00857EBB" w:rsidRPr="001B4F68" w:rsidRDefault="00857EBB" w:rsidP="00857EBB">
      <w:pPr>
        <w:rPr>
          <w:rFonts w:ascii="Times New Roman" w:hAnsi="Times New Roman"/>
          <w:sz w:val="19"/>
          <w:szCs w:val="19"/>
          <w:lang w:eastAsia="ru-RU"/>
        </w:rPr>
        <w:sectPr w:rsidR="00857EBB" w:rsidRPr="001B4F68" w:rsidSect="00774540">
          <w:pgSz w:w="16838" w:h="11906" w:orient="landscape"/>
          <w:pgMar w:top="403" w:right="289" w:bottom="992" w:left="561" w:header="709" w:footer="709" w:gutter="0"/>
          <w:cols w:space="708"/>
          <w:docGrid w:linePitch="360"/>
        </w:sectPr>
      </w:pPr>
    </w:p>
    <w:p w:rsidR="00857EBB" w:rsidRPr="009038C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857EBB" w:rsidRPr="009038C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57EBB" w:rsidRPr="009038C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3C4D75" w:rsidRDefault="003C4D75" w:rsidP="003C4D75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>
          <w:rPr>
            <w:rStyle w:val="aa"/>
            <w:sz w:val="19"/>
            <w:szCs w:val="19"/>
            <w:lang w:eastAsia="ar-SA"/>
          </w:rPr>
          <w:t>http://moodle.mininuniver.ru</w:t>
        </w:r>
      </w:hyperlink>
      <w:r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C4D75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3C4D75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C4D75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C4D75" w:rsidRDefault="003C4D75" w:rsidP="003C4D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C4D75" w:rsidRDefault="003C4D75" w:rsidP="005A10D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6. Пром</w:t>
      </w:r>
      <w:r w:rsidR="005A10D2">
        <w:rPr>
          <w:rFonts w:ascii="Times New Roman" w:hAnsi="Times New Roman"/>
          <w:sz w:val="19"/>
          <w:szCs w:val="19"/>
        </w:rPr>
        <w:t>ежуточный контроль по дисциплинам</w:t>
      </w:r>
      <w:r>
        <w:rPr>
          <w:rFonts w:ascii="Times New Roman" w:hAnsi="Times New Roman"/>
          <w:sz w:val="19"/>
          <w:szCs w:val="19"/>
        </w:rPr>
        <w:t xml:space="preserve"> «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Финансы кредитных организаций</w:t>
      </w:r>
      <w:r>
        <w:rPr>
          <w:rFonts w:ascii="Times New Roman" w:hAnsi="Times New Roman"/>
          <w:sz w:val="19"/>
          <w:szCs w:val="19"/>
        </w:rPr>
        <w:t>»</w:t>
      </w:r>
      <w:r w:rsidR="005A10D2">
        <w:rPr>
          <w:rFonts w:ascii="Times New Roman" w:hAnsi="Times New Roman"/>
          <w:sz w:val="19"/>
          <w:szCs w:val="19"/>
        </w:rPr>
        <w:t xml:space="preserve"> - зачет с оценкой и курсовая работа</w:t>
      </w:r>
      <w:proofErr w:type="gramStart"/>
      <w:r w:rsidR="005A10D2">
        <w:rPr>
          <w:rFonts w:ascii="Times New Roman" w:hAnsi="Times New Roman"/>
          <w:sz w:val="19"/>
          <w:szCs w:val="19"/>
        </w:rPr>
        <w:t>.,  «</w:t>
      </w:r>
      <w:proofErr w:type="gramEnd"/>
      <w:r w:rsidR="005A10D2">
        <w:rPr>
          <w:rFonts w:ascii="Times New Roman" w:hAnsi="Times New Roman"/>
          <w:sz w:val="19"/>
          <w:szCs w:val="19"/>
        </w:rPr>
        <w:t>Организация деятельности коммерческого банка.</w:t>
      </w:r>
      <w:r w:rsidR="005A10D2" w:rsidRPr="005A10D2">
        <w:rPr>
          <w:rFonts w:ascii="Times New Roman" w:hAnsi="Times New Roman"/>
          <w:sz w:val="19"/>
          <w:szCs w:val="19"/>
        </w:rPr>
        <w:t xml:space="preserve"> </w:t>
      </w:r>
      <w:r w:rsidR="005A10D2">
        <w:rPr>
          <w:rFonts w:ascii="Times New Roman" w:hAnsi="Times New Roman"/>
          <w:sz w:val="19"/>
          <w:szCs w:val="19"/>
        </w:rPr>
        <w:t>Банковские продукты и услуги»,</w:t>
      </w:r>
      <w:r w:rsidR="005A10D2" w:rsidRPr="005A10D2">
        <w:rPr>
          <w:rFonts w:ascii="Times New Roman" w:hAnsi="Times New Roman"/>
          <w:sz w:val="19"/>
          <w:szCs w:val="19"/>
        </w:rPr>
        <w:t xml:space="preserve"> </w:t>
      </w:r>
      <w:r w:rsidR="005A10D2">
        <w:rPr>
          <w:rFonts w:ascii="Times New Roman" w:hAnsi="Times New Roman"/>
          <w:sz w:val="19"/>
          <w:szCs w:val="19"/>
        </w:rPr>
        <w:t xml:space="preserve">«Организация кредитной работы», «Организация операционно-кассовой работы»  - зачет с оценкой. </w:t>
      </w:r>
      <w:r>
        <w:rPr>
          <w:rFonts w:ascii="Times New Roman" w:hAnsi="Times New Roman"/>
          <w:sz w:val="19"/>
          <w:szCs w:val="19"/>
        </w:rPr>
        <w:t>Вопросы к зачетам и экзамену приведены в ЭУМК, кроме того предполагается итоговое тестирование.</w:t>
      </w:r>
    </w:p>
    <w:p w:rsidR="003C4D75" w:rsidRDefault="003C4D75" w:rsidP="003C4D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C4D75" w:rsidRDefault="003C4D75" w:rsidP="003C4D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3C4D75" w:rsidRDefault="003C4D75" w:rsidP="003C4D7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774540" w:rsidRPr="004127FE" w:rsidRDefault="00774540" w:rsidP="00774540">
      <w:pPr>
        <w:pageBreakBefore/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 ПРОГРАММЫ  ДИСЦИПЛИН МОДУЛЯ</w:t>
      </w:r>
    </w:p>
    <w:p w:rsidR="0077454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</w:t>
      </w:r>
    </w:p>
    <w:p w:rsidR="00774540" w:rsidRPr="004127FE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4127FE">
        <w:rPr>
          <w:rFonts w:ascii="Times New Roman" w:hAnsi="Times New Roman"/>
          <w:b/>
          <w:sz w:val="19"/>
          <w:szCs w:val="19"/>
        </w:rPr>
        <w:t>ФИНАНСЫ КРЕДИТНЫХ ОРГАНИЗАЦИЙ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774540" w:rsidRPr="004127FE" w:rsidRDefault="00774540" w:rsidP="0077454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774540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Дисциплина «Финансы кредитных организаций», как и другие дисциплины модуля, служит формированию трудовых действий бакалавра по разработке </w:t>
      </w:r>
      <w:r>
        <w:rPr>
          <w:rFonts w:ascii="Times New Roman" w:hAnsi="Times New Roman"/>
          <w:sz w:val="19"/>
          <w:szCs w:val="19"/>
          <w:lang w:eastAsia="ru-RU"/>
        </w:rPr>
        <w:t>стратегии и тактики организации, планированию и координации ее деятельности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 xml:space="preserve">). </w:t>
      </w: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0C3500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A034E">
        <w:rPr>
          <w:rFonts w:ascii="Times New Roman" w:hAnsi="Times New Roman"/>
          <w:sz w:val="19"/>
          <w:szCs w:val="19"/>
          <w:lang w:eastAsia="ru-RU" w:bidi="he-IL"/>
        </w:rPr>
        <w:t xml:space="preserve">ПК-13: </w:t>
      </w:r>
      <w:proofErr w:type="gramStart"/>
      <w:r w:rsidRPr="007A034E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Pr="007A034E">
        <w:rPr>
          <w:rFonts w:ascii="Times New Roman" w:hAnsi="Times New Roman"/>
          <w:sz w:val="19"/>
          <w:szCs w:val="19"/>
          <w:lang w:eastAsia="ru-RU" w:bidi="he-IL"/>
        </w:rPr>
        <w:t xml:space="preserve"> организовать управление финансами организации.</w:t>
      </w:r>
    </w:p>
    <w:p w:rsidR="00774540" w:rsidRPr="007A034E" w:rsidRDefault="00774540" w:rsidP="007745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7A034E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7A034E">
        <w:rPr>
          <w:rFonts w:ascii="Times New Roman" w:hAnsi="Times New Roman"/>
          <w:sz w:val="19"/>
          <w:szCs w:val="19"/>
        </w:rPr>
        <w:t>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организации управления финансами организации.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>
        <w:rPr>
          <w:rFonts w:ascii="Times New Roman" w:hAnsi="Times New Roman"/>
          <w:sz w:val="19"/>
          <w:szCs w:val="19"/>
        </w:rPr>
        <w:t>закономерности функционирования современной финансовой науки на уровне кредитных организаций;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основные понятия, категории и виды финансовых отношений кредитных организаций;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порядок формирования финансовых ресурсов и их использования в кредитной организации;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финансово-экономические показатели, характеризующие деятельность кредитных организаций, методики их расчета.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анализировать во взаимосвязи финансово-кредитные явления, процессы и операции;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осуществлять выбор инструментальных сре</w:t>
      </w:r>
      <w:proofErr w:type="gramStart"/>
      <w:r>
        <w:rPr>
          <w:rFonts w:ascii="Times New Roman" w:hAnsi="Times New Roman"/>
          <w:sz w:val="19"/>
          <w:szCs w:val="19"/>
        </w:rPr>
        <w:t>дств дл</w:t>
      </w:r>
      <w:proofErr w:type="gramEnd"/>
      <w:r>
        <w:rPr>
          <w:rFonts w:ascii="Times New Roman" w:hAnsi="Times New Roman"/>
          <w:sz w:val="19"/>
          <w:szCs w:val="19"/>
        </w:rPr>
        <w:t>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уровне кредитной организации;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уровне кредитной организации;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методологией финансово-экономического исследования;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навыками анализа финансово-экономических показателей, характеризующих деятельность </w:t>
      </w:r>
      <w:proofErr w:type="gramStart"/>
      <w:r>
        <w:rPr>
          <w:rFonts w:ascii="Times New Roman" w:hAnsi="Times New Roman"/>
          <w:sz w:val="19"/>
          <w:szCs w:val="19"/>
        </w:rPr>
        <w:t>кредитной</w:t>
      </w:r>
      <w:proofErr w:type="gramEnd"/>
      <w:r>
        <w:rPr>
          <w:rFonts w:ascii="Times New Roman" w:hAnsi="Times New Roman"/>
          <w:sz w:val="19"/>
          <w:szCs w:val="19"/>
        </w:rPr>
        <w:t xml:space="preserve"> организаций;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навыками управления финансами коммерческого банка и небанковских кредитных организаций.</w:t>
      </w: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sz w:val="19"/>
          <w:szCs w:val="19"/>
          <w:lang w:eastAsia="ru-RU" w:bidi="he-IL"/>
        </w:rPr>
      </w:pP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56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</w:t>
      </w:r>
      <w:r w:rsidRPr="00AD1B4E">
        <w:rPr>
          <w:rFonts w:ascii="Times New Roman" w:hAnsi="Times New Roman"/>
          <w:sz w:val="19"/>
          <w:szCs w:val="19"/>
        </w:rPr>
        <w:t>Финансовая стратегия», «Планирование и организация продаж финансовых продуктов», «Инвестиции и инвестиционное проектирование», «Финансовый менеджмент», «Оценка и управление стоимостью организации», «Краткосрочная и долгосрочная финансовая политика», «Финансовое планирование и прогнозирование</w:t>
      </w:r>
      <w:r w:rsidRPr="006D5565">
        <w:rPr>
          <w:rFonts w:ascii="Times New Roman" w:hAnsi="Times New Roman"/>
          <w:sz w:val="19"/>
          <w:szCs w:val="19"/>
        </w:rPr>
        <w:t>».</w:t>
      </w: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565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Целью освоения дисциплины «Финансы кредитных организаций» является формирование у студентов знаний в области планирования и организации финансов кредитных организаций, а также получение умений в области оценки эффективности их финансовых операций и организации управления финансами.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b/>
          <w:sz w:val="19"/>
          <w:szCs w:val="19"/>
        </w:rPr>
        <w:t>Задачи</w:t>
      </w:r>
      <w:r w:rsidRPr="006D5565">
        <w:rPr>
          <w:rFonts w:ascii="Times New Roman" w:hAnsi="Times New Roman"/>
          <w:sz w:val="19"/>
          <w:szCs w:val="19"/>
        </w:rPr>
        <w:t xml:space="preserve"> курса: 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- изучение содержания основных категорий финансов кредитных организаций;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- рассмотрение системы функционирования и продвижения финансовых потоков кредитных организации, обеспечивающих реализацию финансовой политики;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кредитных организаций;</w:t>
      </w:r>
    </w:p>
    <w:p w:rsidR="00774540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 xml:space="preserve">- приобретение </w:t>
      </w:r>
      <w:r>
        <w:rPr>
          <w:rFonts w:ascii="Times New Roman" w:hAnsi="Times New Roman"/>
          <w:sz w:val="19"/>
          <w:szCs w:val="19"/>
        </w:rPr>
        <w:t>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774540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C3500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383" w:type="pct"/>
        <w:tblInd w:w="-712" w:type="dxa"/>
        <w:tblLayout w:type="fixed"/>
        <w:tblLook w:val="04A0" w:firstRow="1" w:lastRow="0" w:firstColumn="1" w:lastColumn="0" w:noHBand="0" w:noVBand="1"/>
      </w:tblPr>
      <w:tblGrid>
        <w:gridCol w:w="1576"/>
        <w:gridCol w:w="1719"/>
        <w:gridCol w:w="1205"/>
        <w:gridCol w:w="1993"/>
        <w:gridCol w:w="2078"/>
        <w:gridCol w:w="1733"/>
      </w:tblGrid>
      <w:tr w:rsidR="00774540" w:rsidRPr="000C3500" w:rsidTr="00774540">
        <w:trPr>
          <w:trHeight w:val="748"/>
        </w:trPr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774540" w:rsidRPr="000C3500" w:rsidTr="00774540">
        <w:trPr>
          <w:trHeight w:val="1529"/>
        </w:trPr>
        <w:tc>
          <w:tcPr>
            <w:tcW w:w="1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lastRenderedPageBreak/>
              <w:t>ОР.1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ПК-13: </w:t>
            </w:r>
            <w:proofErr w:type="gramStart"/>
            <w:r w:rsidRPr="000C3500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0C3500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организовать управление финансами организации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0C3500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774540" w:rsidRPr="000C3500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Курсовая работа.</w:t>
            </w:r>
          </w:p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774540" w:rsidRPr="000C3500" w:rsidRDefault="00774540" w:rsidP="009F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74540" w:rsidRPr="004127F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71095A" w:rsidRPr="008F2E13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8F2E13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5000" w:type="pct"/>
        <w:tblInd w:w="-429" w:type="dxa"/>
        <w:tblLayout w:type="fixed"/>
        <w:tblLook w:val="04A0" w:firstRow="1" w:lastRow="0" w:firstColumn="1" w:lastColumn="0" w:noHBand="0" w:noVBand="1"/>
      </w:tblPr>
      <w:tblGrid>
        <w:gridCol w:w="4581"/>
        <w:gridCol w:w="643"/>
        <w:gridCol w:w="644"/>
        <w:gridCol w:w="523"/>
        <w:gridCol w:w="523"/>
        <w:gridCol w:w="885"/>
        <w:gridCol w:w="765"/>
        <w:gridCol w:w="1007"/>
      </w:tblGrid>
      <w:tr w:rsidR="0071095A" w:rsidRPr="00255167" w:rsidTr="0071095A">
        <w:trPr>
          <w:trHeight w:val="203"/>
        </w:trPr>
        <w:tc>
          <w:tcPr>
            <w:tcW w:w="4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17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71095A" w:rsidRPr="00255167" w:rsidTr="0071095A">
        <w:trPr>
          <w:trHeight w:val="350"/>
        </w:trPr>
        <w:tc>
          <w:tcPr>
            <w:tcW w:w="45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95A" w:rsidRPr="00255167" w:rsidRDefault="0071095A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095A" w:rsidRPr="00255167" w:rsidRDefault="0071095A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1095A" w:rsidRPr="00255167" w:rsidTr="0071095A">
        <w:trPr>
          <w:trHeight w:val="1413"/>
        </w:trPr>
        <w:tc>
          <w:tcPr>
            <w:tcW w:w="45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5516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5516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5516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5516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1095A" w:rsidRPr="00255167" w:rsidTr="0071095A">
        <w:trPr>
          <w:trHeight w:val="1"/>
        </w:trPr>
        <w:tc>
          <w:tcPr>
            <w:tcW w:w="945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95A" w:rsidRPr="00255167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 семестр</w:t>
            </w:r>
          </w:p>
        </w:tc>
      </w:tr>
      <w:tr w:rsidR="0071095A" w:rsidRPr="00255167" w:rsidTr="0071095A">
        <w:trPr>
          <w:trHeight w:val="383"/>
        </w:trPr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финансовых отношений кредитных организаций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71095A" w:rsidRPr="00255167" w:rsidTr="0071095A">
        <w:trPr>
          <w:trHeight w:val="343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>1.1. Финансовые отношения банка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493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55167">
              <w:rPr>
                <w:rFonts w:ascii="Times New Roman" w:hAnsi="Times New Roman"/>
                <w:sz w:val="19"/>
                <w:szCs w:val="19"/>
              </w:rPr>
              <w:t>1.2. Финансовые отношения небанковских кредитных организаций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1"/>
        </w:trPr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Классические финансовые операции коммерческого банка: их планирование и анализ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71</w:t>
            </w:r>
          </w:p>
        </w:tc>
      </w:tr>
      <w:tr w:rsidR="0071095A" w:rsidRPr="00255167" w:rsidTr="0071095A">
        <w:trPr>
          <w:trHeight w:val="366"/>
        </w:trPr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255167">
              <w:rPr>
                <w:rFonts w:ascii="Times New Roman" w:hAnsi="Times New Roman"/>
                <w:sz w:val="19"/>
                <w:szCs w:val="19"/>
              </w:rPr>
              <w:t>Депозитные операции коммерческого банка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291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255167">
              <w:rPr>
                <w:rFonts w:ascii="Times New Roman" w:hAnsi="Times New Roman"/>
                <w:sz w:val="19"/>
                <w:szCs w:val="19"/>
              </w:rPr>
              <w:t>Организация платежного оборота и межбанковские корреспондентские отношения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425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255167">
              <w:rPr>
                <w:rFonts w:ascii="Times New Roman" w:hAnsi="Times New Roman"/>
                <w:sz w:val="19"/>
                <w:szCs w:val="19"/>
              </w:rPr>
              <w:t>Основные элементы кредитных операций коммерческого банка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419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>2.4. Операции коммерческих банков с ценными бумагами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1095A" w:rsidRPr="00255167" w:rsidTr="0071095A">
        <w:trPr>
          <w:trHeight w:val="345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>2.5. Валютные операции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71095A" w:rsidRPr="00255167" w:rsidTr="0071095A">
        <w:trPr>
          <w:trHeight w:val="419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Нетрадиционные банковские операции: их планирование и анализ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</w:tr>
      <w:tr w:rsidR="0071095A" w:rsidRPr="00255167" w:rsidTr="0071095A">
        <w:trPr>
          <w:trHeight w:val="260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>3.1. Лизинговые операции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277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proofErr w:type="spellStart"/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>Факторинговые</w:t>
            </w:r>
            <w:proofErr w:type="spellEnd"/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 xml:space="preserve"> операции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71095A" w:rsidRPr="00255167" w:rsidTr="0071095A">
        <w:trPr>
          <w:trHeight w:val="439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255167">
              <w:rPr>
                <w:rFonts w:ascii="Times New Roman" w:hAnsi="Times New Roman"/>
                <w:bCs/>
                <w:sz w:val="19"/>
                <w:szCs w:val="19"/>
              </w:rPr>
              <w:t>3.3. Содержание доверительных и трастовых операций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71095A" w:rsidRPr="00255167" w:rsidTr="0071095A">
        <w:trPr>
          <w:trHeight w:val="503"/>
        </w:trPr>
        <w:tc>
          <w:tcPr>
            <w:tcW w:w="4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255167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5516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71095A" w:rsidRPr="00497863" w:rsidRDefault="0071095A" w:rsidP="0071095A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1095A" w:rsidRPr="008F2E13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8F2E13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71095A" w:rsidRPr="008F2E13" w:rsidRDefault="0071095A" w:rsidP="0071095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8F2E13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71095A" w:rsidRPr="008F2E13" w:rsidRDefault="0071095A" w:rsidP="0071095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8F2E13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71095A" w:rsidRPr="008F2E13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1095A" w:rsidRPr="008F2E13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F2E1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71095A" w:rsidRDefault="0071095A" w:rsidP="007109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8F2E13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71095A" w:rsidRPr="008F2E13" w:rsidRDefault="0071095A" w:rsidP="007109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4902" w:type="pct"/>
        <w:tblInd w:w="-145" w:type="dxa"/>
        <w:tblLayout w:type="fixed"/>
        <w:tblLook w:val="04A0" w:firstRow="1" w:lastRow="0" w:firstColumn="1" w:lastColumn="0" w:noHBand="0" w:noVBand="1"/>
      </w:tblPr>
      <w:tblGrid>
        <w:gridCol w:w="755"/>
        <w:gridCol w:w="1163"/>
        <w:gridCol w:w="1739"/>
        <w:gridCol w:w="1350"/>
        <w:gridCol w:w="1218"/>
        <w:gridCol w:w="1089"/>
        <w:gridCol w:w="1051"/>
        <w:gridCol w:w="51"/>
        <w:gridCol w:w="967"/>
      </w:tblGrid>
      <w:tr w:rsidR="0071095A" w:rsidRPr="008F2E13" w:rsidTr="0071095A">
        <w:trPr>
          <w:trHeight w:val="600"/>
        </w:trPr>
        <w:tc>
          <w:tcPr>
            <w:tcW w:w="7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Виды учебной деятельности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обучающегося</w:t>
            </w:r>
            <w:proofErr w:type="gramEnd"/>
          </w:p>
        </w:tc>
        <w:tc>
          <w:tcPr>
            <w:tcW w:w="13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Балл за конкретное 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задание</w:t>
            </w:r>
          </w:p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8F2E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8F2E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Число заданий за 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семестр</w:t>
            </w:r>
          </w:p>
        </w:tc>
        <w:tc>
          <w:tcPr>
            <w:tcW w:w="202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Баллы</w:t>
            </w:r>
          </w:p>
        </w:tc>
      </w:tr>
      <w:tr w:rsidR="0071095A" w:rsidRPr="008F2E13" w:rsidTr="0071095A">
        <w:trPr>
          <w:trHeight w:val="300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1095A" w:rsidRPr="008F2E13" w:rsidTr="0071095A">
        <w:trPr>
          <w:trHeight w:val="141"/>
        </w:trPr>
        <w:tc>
          <w:tcPr>
            <w:tcW w:w="916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1. Организация финансовых отношений кредитных организаций</w:t>
            </w:r>
          </w:p>
        </w:tc>
      </w:tr>
      <w:tr w:rsidR="0071095A" w:rsidRPr="008F2E13" w:rsidTr="0071095A">
        <w:trPr>
          <w:trHeight w:val="126"/>
        </w:trPr>
        <w:tc>
          <w:tcPr>
            <w:tcW w:w="7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1095A" w:rsidRPr="008F2E13" w:rsidTr="0071095A">
        <w:trPr>
          <w:trHeight w:val="111"/>
        </w:trPr>
        <w:tc>
          <w:tcPr>
            <w:tcW w:w="916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Классические финансовые операции коммерческого банка: их планирование и анализ</w:t>
            </w:r>
          </w:p>
        </w:tc>
      </w:tr>
      <w:tr w:rsidR="0071095A" w:rsidRPr="008F2E13" w:rsidTr="0071095A">
        <w:trPr>
          <w:trHeight w:val="623"/>
        </w:trPr>
        <w:tc>
          <w:tcPr>
            <w:tcW w:w="7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1095A" w:rsidRPr="008F2E13" w:rsidTr="0071095A">
        <w:trPr>
          <w:trHeight w:val="958"/>
        </w:trPr>
        <w:tc>
          <w:tcPr>
            <w:tcW w:w="7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1095A" w:rsidRPr="008F2E13" w:rsidTr="0071095A">
        <w:trPr>
          <w:trHeight w:val="329"/>
        </w:trPr>
        <w:tc>
          <w:tcPr>
            <w:tcW w:w="916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Нетрадиционные банковские операции: их планирование и анализ</w:t>
            </w:r>
          </w:p>
        </w:tc>
      </w:tr>
      <w:tr w:rsidR="0071095A" w:rsidRPr="008F2E13" w:rsidTr="0071095A">
        <w:trPr>
          <w:trHeight w:val="220"/>
        </w:trPr>
        <w:tc>
          <w:tcPr>
            <w:tcW w:w="7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1095A" w:rsidRPr="008F2E13" w:rsidTr="0071095A">
        <w:trPr>
          <w:trHeight w:val="766"/>
        </w:trPr>
        <w:tc>
          <w:tcPr>
            <w:tcW w:w="7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1095A" w:rsidRPr="008F2E13" w:rsidTr="0071095A">
        <w:trPr>
          <w:trHeight w:val="105"/>
        </w:trPr>
        <w:tc>
          <w:tcPr>
            <w:tcW w:w="7144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Зачет с оценкой 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71095A" w:rsidRPr="008F2E13" w:rsidTr="0071095A">
        <w:trPr>
          <w:trHeight w:val="300"/>
        </w:trPr>
        <w:tc>
          <w:tcPr>
            <w:tcW w:w="71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1095A" w:rsidRPr="008F2E13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1095A" w:rsidRPr="008F2E13" w:rsidRDefault="0071095A" w:rsidP="007109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8F2E13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6.2. Рейтинг-план (для курсовой работы)</w:t>
      </w:r>
    </w:p>
    <w:tbl>
      <w:tblPr>
        <w:tblW w:w="4970" w:type="pct"/>
        <w:tblInd w:w="-145" w:type="dxa"/>
        <w:tblLayout w:type="fixed"/>
        <w:tblLook w:val="04A0" w:firstRow="1" w:lastRow="0" w:firstColumn="1" w:lastColumn="0" w:noHBand="0" w:noVBand="1"/>
      </w:tblPr>
      <w:tblGrid>
        <w:gridCol w:w="755"/>
        <w:gridCol w:w="1171"/>
        <w:gridCol w:w="1755"/>
        <w:gridCol w:w="1361"/>
        <w:gridCol w:w="1229"/>
        <w:gridCol w:w="1098"/>
        <w:gridCol w:w="1110"/>
        <w:gridCol w:w="1035"/>
      </w:tblGrid>
      <w:tr w:rsidR="0071095A" w:rsidRPr="008F2E13" w:rsidTr="0071095A">
        <w:trPr>
          <w:trHeight w:val="600"/>
        </w:trPr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8F2E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8F2E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0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71095A" w:rsidRPr="008F2E13" w:rsidTr="0071095A">
        <w:trPr>
          <w:trHeight w:val="300"/>
        </w:trPr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1095A" w:rsidRPr="008F2E13" w:rsidTr="0071095A">
        <w:trPr>
          <w:trHeight w:val="141"/>
        </w:trPr>
        <w:tc>
          <w:tcPr>
            <w:tcW w:w="929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Теоретическая часть курсовой работы</w:t>
            </w:r>
          </w:p>
        </w:tc>
      </w:tr>
      <w:tr w:rsidR="0071095A" w:rsidRPr="008F2E13" w:rsidTr="0071095A">
        <w:trPr>
          <w:trHeight w:val="126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 xml:space="preserve"> Формирование плана курсовой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7</w:t>
            </w:r>
          </w:p>
        </w:tc>
      </w:tr>
      <w:tr w:rsidR="0071095A" w:rsidRPr="008F2E13" w:rsidTr="0071095A">
        <w:trPr>
          <w:trHeight w:val="126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Обоснование актуальности темы</w:t>
            </w:r>
          </w:p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8</w:t>
            </w:r>
          </w:p>
        </w:tc>
      </w:tr>
      <w:tr w:rsidR="0071095A" w:rsidRPr="008F2E13" w:rsidTr="0071095A">
        <w:trPr>
          <w:trHeight w:val="126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Формулировка выводов по теоретической части курсовой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Полнота содержания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8</w:t>
            </w:r>
          </w:p>
        </w:tc>
      </w:tr>
      <w:tr w:rsidR="0071095A" w:rsidRPr="008F2E13" w:rsidTr="0071095A">
        <w:trPr>
          <w:trHeight w:val="111"/>
        </w:trPr>
        <w:tc>
          <w:tcPr>
            <w:tcW w:w="929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</w:rPr>
              <w:t>Раздел 2. Аналитическая (практическая) часть курсовой работы</w:t>
            </w:r>
          </w:p>
        </w:tc>
      </w:tr>
      <w:tr w:rsidR="0071095A" w:rsidRPr="008F2E13" w:rsidTr="0071095A">
        <w:trPr>
          <w:trHeight w:val="958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Полный объем изученной литературы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8</w:t>
            </w:r>
          </w:p>
        </w:tc>
      </w:tr>
      <w:tr w:rsidR="0071095A" w:rsidRPr="008F2E13" w:rsidTr="0071095A">
        <w:trPr>
          <w:trHeight w:val="958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Проведение анализа современной ситуации по теме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Полнота анализа</w:t>
            </w:r>
          </w:p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8</w:t>
            </w:r>
          </w:p>
        </w:tc>
      </w:tr>
      <w:tr w:rsidR="0071095A" w:rsidRPr="008F2E13" w:rsidTr="0071095A">
        <w:trPr>
          <w:trHeight w:val="958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Формулировка выводов по аналитической части курсовой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Правильность выводов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8F2E13">
              <w:rPr>
                <w:sz w:val="19"/>
                <w:szCs w:val="19"/>
              </w:rPr>
              <w:t>8</w:t>
            </w:r>
          </w:p>
        </w:tc>
      </w:tr>
      <w:tr w:rsidR="0071095A" w:rsidRPr="008F2E13" w:rsidTr="0071095A">
        <w:trPr>
          <w:trHeight w:val="329"/>
        </w:trPr>
        <w:tc>
          <w:tcPr>
            <w:tcW w:w="929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Раздел 3. Рекомендательная часть курсовой работы</w:t>
            </w:r>
          </w:p>
        </w:tc>
      </w:tr>
      <w:tr w:rsidR="0071095A" w:rsidRPr="008F2E13" w:rsidTr="0071095A">
        <w:trPr>
          <w:trHeight w:val="958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Разработка рекомендаций по теме курсовой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Практическая значимость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1095A" w:rsidRPr="008F2E13" w:rsidTr="0071095A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8F2E13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Формулировка выводов по теме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Оригинальность в системе «</w:t>
            </w:r>
            <w:proofErr w:type="spellStart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Антиплагиат</w:t>
            </w:r>
            <w:proofErr w:type="spellEnd"/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1095A" w:rsidRPr="008F2E13" w:rsidTr="0071095A">
        <w:trPr>
          <w:trHeight w:val="958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F2E13">
              <w:rPr>
                <w:rFonts w:ascii="Times New Roman" w:hAnsi="Times New Roman"/>
                <w:sz w:val="19"/>
                <w:szCs w:val="19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71095A" w:rsidRPr="008F2E13" w:rsidTr="0071095A">
        <w:trPr>
          <w:trHeight w:val="293"/>
        </w:trPr>
        <w:tc>
          <w:tcPr>
            <w:tcW w:w="7197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Защита курсовой работы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71095A" w:rsidRPr="008F2E13" w:rsidTr="0071095A">
        <w:trPr>
          <w:trHeight w:val="300"/>
        </w:trPr>
        <w:tc>
          <w:tcPr>
            <w:tcW w:w="71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 (курсовая работа)</w:t>
            </w:r>
          </w:p>
        </w:tc>
        <w:tc>
          <w:tcPr>
            <w:tcW w:w="10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095A" w:rsidRPr="008F2E13" w:rsidRDefault="0071095A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F2E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1095A" w:rsidRPr="008F2E13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34AD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1. 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11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2. Финансы организаций: учебное пособие: [16+] / В.В. Позняков, Л.Г. Колпина, В.К. </w:t>
      </w:r>
      <w:proofErr w:type="spellStart"/>
      <w:r w:rsidRPr="00B34AD9">
        <w:rPr>
          <w:rFonts w:ascii="Times New Roman" w:hAnsi="Times New Roman"/>
          <w:sz w:val="19"/>
          <w:szCs w:val="19"/>
        </w:rPr>
        <w:t>Ханкевич</w:t>
      </w:r>
      <w:proofErr w:type="spellEnd"/>
      <w:r w:rsidRPr="00B34AD9">
        <w:rPr>
          <w:rFonts w:ascii="Times New Roman" w:hAnsi="Times New Roman"/>
          <w:sz w:val="19"/>
          <w:szCs w:val="19"/>
        </w:rPr>
        <w:t>, В.М. </w:t>
      </w:r>
      <w:proofErr w:type="spellStart"/>
      <w:r w:rsidRPr="00B34AD9">
        <w:rPr>
          <w:rFonts w:ascii="Times New Roman" w:hAnsi="Times New Roman"/>
          <w:sz w:val="19"/>
          <w:szCs w:val="19"/>
        </w:rPr>
        <w:t>Марочкина</w:t>
      </w:r>
      <w:proofErr w:type="spellEnd"/>
      <w:r w:rsidRPr="00B34AD9">
        <w:rPr>
          <w:rFonts w:ascii="Times New Roman" w:hAnsi="Times New Roman"/>
          <w:sz w:val="19"/>
          <w:szCs w:val="19"/>
        </w:rPr>
        <w:t>; под ред. В.В. Познякова. – Минск: РИПО, 2019. – 332 с.: ил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B34AD9">
        <w:rPr>
          <w:rFonts w:ascii="Times New Roman" w:hAnsi="Times New Roman"/>
          <w:sz w:val="19"/>
          <w:szCs w:val="19"/>
        </w:rPr>
        <w:t>табл. – Режим доступа: по подписке. – URL: </w:t>
      </w:r>
      <w:hyperlink r:id="rId1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https://biblioclub.ru/index.php?page=book&amp;id=600040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3. Фридман, А.М. Финансы организации (предприятия): учебник / А.М. Фридман. – 2-е изд.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2016. – 488 с.: ил. – Режим доступа: по подписке. – URL: </w:t>
      </w:r>
      <w:hyperlink r:id="rId13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https://biblioclub.ru/index.php?page=book&amp;id=453896</w:t>
        </w:r>
      </w:hyperlink>
      <w:r w:rsidRPr="00B34AD9">
        <w:rPr>
          <w:rFonts w:ascii="Times New Roman" w:hAnsi="Times New Roman"/>
          <w:sz w:val="19"/>
          <w:szCs w:val="19"/>
        </w:rPr>
        <w:t> 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1. Банковское дело: учебник / Ю.М. Склярова, И.Ю. Скляров, Н.В. </w:t>
      </w:r>
      <w:proofErr w:type="spellStart"/>
      <w:r w:rsidRPr="00B34AD9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B34AD9">
        <w:rPr>
          <w:rFonts w:ascii="Times New Roman" w:hAnsi="Times New Roman"/>
          <w:sz w:val="19"/>
          <w:szCs w:val="19"/>
        </w:rPr>
        <w:t>.</w:t>
      </w:r>
      <w:proofErr w:type="gramEnd"/>
      <w:r w:rsidRPr="00B34AD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B34AD9">
        <w:rPr>
          <w:rFonts w:ascii="Times New Roman" w:hAnsi="Times New Roman"/>
          <w:sz w:val="19"/>
          <w:szCs w:val="19"/>
        </w:rPr>
        <w:t>р</w:t>
      </w:r>
      <w:proofErr w:type="gramEnd"/>
      <w:r w:rsidRPr="00B34AD9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14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B34AD9">
        <w:rPr>
          <w:rFonts w:ascii="Times New Roman" w:hAnsi="Times New Roman"/>
          <w:sz w:val="19"/>
          <w:szCs w:val="19"/>
        </w:rPr>
        <w:t> 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B34AD9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B34AD9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B34AD9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15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B34AD9">
        <w:rPr>
          <w:rFonts w:ascii="Times New Roman" w:hAnsi="Times New Roman"/>
          <w:sz w:val="19"/>
          <w:szCs w:val="19"/>
        </w:rPr>
        <w:t> 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16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17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B34AD9">
        <w:rPr>
          <w:rFonts w:ascii="Times New Roman" w:hAnsi="Times New Roman"/>
          <w:sz w:val="19"/>
          <w:szCs w:val="19"/>
        </w:rPr>
        <w:t>Столбовская</w:t>
      </w:r>
      <w:proofErr w:type="spellEnd"/>
      <w:r w:rsidRPr="00B34AD9">
        <w:rPr>
          <w:rFonts w:ascii="Times New Roman" w:hAnsi="Times New Roman"/>
          <w:sz w:val="19"/>
          <w:szCs w:val="19"/>
        </w:rPr>
        <w:t>, Н.Н. Стандарты бухгалтерского учета и финансовой отчетности российских коммерческих банков: учебное пособие: [16+]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Столбовская</w:t>
      </w:r>
      <w:proofErr w:type="spellEnd"/>
      <w:r w:rsidRPr="00B34AD9">
        <w:rPr>
          <w:rFonts w:ascii="Times New Roman" w:hAnsi="Times New Roman"/>
          <w:sz w:val="19"/>
          <w:szCs w:val="19"/>
        </w:rPr>
        <w:t>; Ростовский государственный экономический университет (РИНХ). – Ростов-на-Дону: Издательско-полиграфический комплекс РГЭУ (РИНХ), 2018. – 144 с. – Режим доступа: по подписке. – URL: </w:t>
      </w:r>
      <w:hyperlink r:id="rId18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https://biblioclub.ru/index.php?page=book&amp;id=567064</w:t>
        </w:r>
      </w:hyperlink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</w:t>
      </w: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для самостоятельной работы </w:t>
      </w:r>
      <w:proofErr w:type="gramStart"/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74540" w:rsidRPr="007A034E" w:rsidRDefault="00774540" w:rsidP="009F4D2A">
      <w:pPr>
        <w:spacing w:after="0" w:line="240" w:lineRule="auto"/>
        <w:ind w:left="-709"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74540" w:rsidRPr="007A034E" w:rsidRDefault="00774540" w:rsidP="009F4D2A">
      <w:pPr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Default="00774540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3434"/>
        <w:gridCol w:w="5950"/>
      </w:tblGrid>
      <w:tr w:rsidR="00891862" w:rsidRPr="007A034E" w:rsidTr="00AD73E2">
        <w:trPr>
          <w:trHeight w:val="226"/>
        </w:trPr>
        <w:tc>
          <w:tcPr>
            <w:tcW w:w="3434" w:type="dxa"/>
          </w:tcPr>
          <w:p w:rsidR="00891862" w:rsidRPr="007A034E" w:rsidRDefault="00891862" w:rsidP="001A568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91862" w:rsidRPr="007A034E" w:rsidTr="00AD73E2">
        <w:trPr>
          <w:trHeight w:val="271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91862" w:rsidRPr="007A034E" w:rsidTr="00AD73E2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91862" w:rsidRPr="007A034E" w:rsidTr="00AD73E2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A034E" w:rsidTr="00AD73E2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91862" w:rsidRDefault="00891862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F4D2A" w:rsidRPr="004127FE" w:rsidRDefault="009F4D2A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                                                           5.2</w:t>
      </w:r>
      <w:r w:rsidRPr="004127FE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9F4D2A" w:rsidRPr="004127F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055F8E">
        <w:rPr>
          <w:rFonts w:ascii="Times New Roman" w:hAnsi="Times New Roman"/>
          <w:b/>
          <w:sz w:val="19"/>
          <w:szCs w:val="19"/>
        </w:rPr>
        <w:t>ОРГАНИЗАЦИЯ ОПЕРАЦИОННО-КАССОВОЙ РАБОТЫ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F4D2A" w:rsidRPr="007D18DE" w:rsidRDefault="009F4D2A" w:rsidP="007D18DE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D18DE">
        <w:rPr>
          <w:rFonts w:ascii="Times New Roman" w:hAnsi="Times New Roman"/>
          <w:b/>
          <w:bCs/>
          <w:sz w:val="19"/>
          <w:szCs w:val="19"/>
          <w:lang w:eastAsia="ru-RU"/>
        </w:rPr>
        <w:t>Пояснительная записка</w:t>
      </w:r>
    </w:p>
    <w:p w:rsidR="007D18DE" w:rsidRPr="007D18DE" w:rsidRDefault="007D18DE" w:rsidP="007D18D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Default="007D18DE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</w:t>
      </w:r>
      <w:r w:rsidR="009F4D2A" w:rsidRPr="00A0763F">
        <w:rPr>
          <w:rFonts w:ascii="Times New Roman" w:hAnsi="Times New Roman"/>
          <w:sz w:val="19"/>
          <w:szCs w:val="19"/>
        </w:rPr>
        <w:t>Дисциплина «</w:t>
      </w:r>
      <w:r w:rsidR="009F4D2A">
        <w:rPr>
          <w:rFonts w:ascii="Times New Roman" w:hAnsi="Times New Roman"/>
          <w:sz w:val="19"/>
          <w:szCs w:val="19"/>
        </w:rPr>
        <w:t>О</w:t>
      </w:r>
      <w:r w:rsidR="009F4D2A" w:rsidRPr="00055F8E">
        <w:rPr>
          <w:rFonts w:ascii="Times New Roman" w:hAnsi="Times New Roman"/>
          <w:sz w:val="19"/>
          <w:szCs w:val="19"/>
        </w:rPr>
        <w:t>рганизация операционно-кассовой работы</w:t>
      </w:r>
      <w:r w:rsidR="009F4D2A" w:rsidRPr="00A0763F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бакалавра по проведению оценки кредитоспособности клиентов</w:t>
      </w:r>
      <w:r w:rsidR="005A10D2">
        <w:rPr>
          <w:rFonts w:ascii="Times New Roman" w:hAnsi="Times New Roman"/>
          <w:sz w:val="19"/>
          <w:szCs w:val="19"/>
        </w:rPr>
        <w:t xml:space="preserve">  </w:t>
      </w:r>
      <w:r w:rsidR="009F4D2A" w:rsidRPr="00A0763F">
        <w:rPr>
          <w:rFonts w:ascii="Times New Roman" w:hAnsi="Times New Roman"/>
          <w:sz w:val="19"/>
          <w:szCs w:val="19"/>
        </w:rPr>
        <w:t xml:space="preserve">(согласно </w:t>
      </w:r>
      <w:proofErr w:type="spellStart"/>
      <w:r w:rsidR="009F4D2A" w:rsidRPr="00A0763F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="009F4D2A" w:rsidRPr="00A0763F">
        <w:rPr>
          <w:rFonts w:ascii="Times New Roman" w:hAnsi="Times New Roman"/>
          <w:sz w:val="19"/>
          <w:szCs w:val="19"/>
        </w:rPr>
        <w:t xml:space="preserve"> Специалист по финансовому консультированию). </w:t>
      </w:r>
    </w:p>
    <w:p w:rsidR="009F4D2A" w:rsidRPr="000C3500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0C3500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F4D2A" w:rsidRPr="007A034E" w:rsidRDefault="00DB479C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 w:bidi="he-IL"/>
        </w:rPr>
      </w:pPr>
      <w:r>
        <w:rPr>
          <w:rFonts w:ascii="Times New Roman" w:hAnsi="Times New Roman"/>
          <w:sz w:val="19"/>
          <w:szCs w:val="19"/>
          <w:lang w:eastAsia="ru-RU" w:bidi="he-IL"/>
        </w:rPr>
        <w:t xml:space="preserve">         </w:t>
      </w:r>
      <w:r w:rsidR="009F4D2A" w:rsidRPr="007A034E">
        <w:rPr>
          <w:rFonts w:ascii="Times New Roman" w:hAnsi="Times New Roman"/>
          <w:sz w:val="19"/>
          <w:szCs w:val="19"/>
          <w:lang w:eastAsia="ru-RU" w:bidi="he-IL"/>
        </w:rPr>
        <w:t>ПК-</w:t>
      </w:r>
      <w:r w:rsidR="009F4D2A">
        <w:rPr>
          <w:rFonts w:ascii="Times New Roman" w:hAnsi="Times New Roman"/>
          <w:sz w:val="19"/>
          <w:szCs w:val="19"/>
          <w:lang w:eastAsia="ru-RU" w:bidi="he-IL"/>
        </w:rPr>
        <w:t>1.</w:t>
      </w:r>
      <w:r w:rsidR="009F4D2A" w:rsidRPr="007A034E">
        <w:rPr>
          <w:rFonts w:ascii="Times New Roman" w:hAnsi="Times New Roman"/>
          <w:sz w:val="19"/>
          <w:szCs w:val="19"/>
          <w:lang w:eastAsia="ru-RU" w:bidi="he-IL"/>
        </w:rPr>
        <w:t xml:space="preserve"> </w:t>
      </w:r>
      <w:proofErr w:type="gramStart"/>
      <w:r w:rsidR="009F4D2A" w:rsidRPr="00A0763F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="009F4D2A" w:rsidRPr="00A0763F">
        <w:rPr>
          <w:rFonts w:ascii="Times New Roman" w:hAnsi="Times New Roman"/>
          <w:sz w:val="19"/>
          <w:szCs w:val="19"/>
          <w:lang w:eastAsia="ru-RU" w:bidi="he-IL"/>
        </w:rPr>
        <w:t xml:space="preserve"> осуществлять консультирование клиентов по использованию финансовых продуктов и услуг</w:t>
      </w:r>
      <w:r w:rsidR="009F4D2A" w:rsidRPr="007A034E">
        <w:rPr>
          <w:rFonts w:ascii="Times New Roman" w:hAnsi="Times New Roman"/>
          <w:sz w:val="19"/>
          <w:szCs w:val="19"/>
          <w:lang w:eastAsia="ru-RU" w:bidi="he-IL"/>
        </w:rPr>
        <w:t>.</w:t>
      </w:r>
    </w:p>
    <w:p w:rsidR="009F4D2A" w:rsidRDefault="009F4D2A" w:rsidP="007D18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7A034E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7A034E">
        <w:rPr>
          <w:rFonts w:ascii="Times New Roman" w:hAnsi="Times New Roman"/>
          <w:sz w:val="19"/>
          <w:szCs w:val="19"/>
        </w:rPr>
        <w:t xml:space="preserve">, в частности: </w:t>
      </w:r>
      <w:r>
        <w:rPr>
          <w:rFonts w:ascii="Times New Roman" w:hAnsi="Times New Roman"/>
          <w:sz w:val="19"/>
          <w:szCs w:val="19"/>
        </w:rPr>
        <w:t>осуществлять к</w:t>
      </w:r>
      <w:r w:rsidRPr="00A0763F">
        <w:rPr>
          <w:rFonts w:ascii="Times New Roman" w:hAnsi="Times New Roman"/>
          <w:sz w:val="19"/>
          <w:szCs w:val="19"/>
        </w:rPr>
        <w:t xml:space="preserve">онсультирование клиентов по использованию финансовых продуктов и услуг 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9"/>
          <w:szCs w:val="19"/>
        </w:rPr>
      </w:pPr>
      <w:r w:rsidRPr="00A0763F">
        <w:rPr>
          <w:rFonts w:ascii="Times New Roman" w:hAnsi="Times New Roman"/>
          <w:b/>
          <w:i/>
          <w:sz w:val="19"/>
          <w:szCs w:val="19"/>
        </w:rPr>
        <w:t>знать: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содержание операционно-кассовой работы банка;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основные понятия, категории и виды межбанковских расчетов;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порядок осуществления экспортно-импортных операций;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классификацию, реквизиты и порядок заполнения кассовых документов;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 порядок организации документооборота коммерческого банка.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9"/>
          <w:szCs w:val="19"/>
        </w:rPr>
      </w:pPr>
      <w:r w:rsidRPr="00A0763F">
        <w:rPr>
          <w:rFonts w:ascii="Times New Roman" w:hAnsi="Times New Roman"/>
          <w:b/>
          <w:i/>
          <w:sz w:val="19"/>
          <w:szCs w:val="19"/>
        </w:rPr>
        <w:t>уметь: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анализировать во взаимосвязи расчетно-кассовое обслуживание клиентов и порядок выдачи кредитов;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составлять на основе данных аналитического и синтетического учета кассовую отчетность;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использовать систему электронных платежей для  юридических и физических лиц;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осуществлять  расчетно-кассовое обслуживание клиентов;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интерпретировать результаты финансово-экономических исследований.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9"/>
          <w:szCs w:val="19"/>
        </w:rPr>
      </w:pPr>
      <w:r w:rsidRPr="00A0763F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методологией бухгалтерского учета в области операционно-кассовой работы;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навыками заполнения кассовых документов;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навыками формирования осуществления межбанковских расчетов;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навыками подготовки кассовой отчетности коммерческого банка.</w:t>
      </w:r>
    </w:p>
    <w:p w:rsidR="009F4D2A" w:rsidRPr="006D5565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9F4D2A" w:rsidRPr="006D5565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56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F4D2A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дисциплины модуля: «Организация кредитной работы».</w:t>
      </w:r>
    </w:p>
    <w:p w:rsidR="009F4D2A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Цель</w:t>
      </w:r>
      <w:r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операционно-кассовой работы в банке. 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Задачи</w:t>
      </w:r>
      <w:r>
        <w:rPr>
          <w:rFonts w:ascii="Times New Roman" w:hAnsi="Times New Roman"/>
          <w:sz w:val="19"/>
          <w:szCs w:val="19"/>
        </w:rPr>
        <w:t xml:space="preserve"> курса: 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операционно-кассовой работы;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осуществления экспортно-импортных операций;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осуществлению  кассового обслуживания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AD73E2" w:rsidRPr="00B7512B" w:rsidRDefault="009F4D2A" w:rsidP="00B7512B">
      <w:pPr>
        <w:pStyle w:val="ab"/>
        <w:shd w:val="clear" w:color="auto" w:fill="F9F9F7"/>
        <w:spacing w:before="0" w:beforeAutospacing="0" w:after="0" w:afterAutospacing="0"/>
        <w:jc w:val="both"/>
        <w:rPr>
          <w:sz w:val="19"/>
          <w:szCs w:val="19"/>
        </w:rPr>
      </w:pPr>
      <w:r>
        <w:rPr>
          <w:sz w:val="19"/>
          <w:szCs w:val="19"/>
        </w:rPr>
        <w:t>- применение знаний для осуществления межбанковских расчето</w:t>
      </w:r>
      <w:r w:rsidR="00B7512B">
        <w:rPr>
          <w:sz w:val="19"/>
          <w:szCs w:val="19"/>
        </w:rPr>
        <w:t>в в будущей практической работе.</w:t>
      </w:r>
    </w:p>
    <w:p w:rsidR="00AD73E2" w:rsidRDefault="00AD73E2" w:rsidP="00DB4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Default="009F4D2A" w:rsidP="00DB4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F4D2A" w:rsidRDefault="009F4D2A" w:rsidP="009F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7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99"/>
        <w:gridCol w:w="1737"/>
        <w:gridCol w:w="1183"/>
        <w:gridCol w:w="1656"/>
        <w:gridCol w:w="2201"/>
        <w:gridCol w:w="1652"/>
      </w:tblGrid>
      <w:tr w:rsidR="009F4D2A" w:rsidTr="0037517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Код ОР модуля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F4D2A" w:rsidTr="0037517B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7D18DE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оказания финансовых услуг и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>кассового обслуживания клиентов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ПК-1. </w:t>
            </w:r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18DE" w:rsidRPr="001A5688" w:rsidRDefault="007D18DE" w:rsidP="007D18DE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9F4D2A" w:rsidRDefault="007D18DE" w:rsidP="007D1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9F4D2A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9F4D2A" w:rsidRPr="004127F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7512B" w:rsidRDefault="009F4D2A" w:rsidP="00B75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127F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4818" w:type="pct"/>
        <w:tblLayout w:type="fixed"/>
        <w:tblLook w:val="04A0" w:firstRow="1" w:lastRow="0" w:firstColumn="1" w:lastColumn="0" w:noHBand="0" w:noVBand="1"/>
      </w:tblPr>
      <w:tblGrid>
        <w:gridCol w:w="839"/>
        <w:gridCol w:w="3148"/>
        <w:gridCol w:w="533"/>
        <w:gridCol w:w="659"/>
        <w:gridCol w:w="659"/>
        <w:gridCol w:w="783"/>
        <w:gridCol w:w="909"/>
        <w:gridCol w:w="909"/>
        <w:gridCol w:w="784"/>
      </w:tblGrid>
      <w:tr w:rsidR="00B7512B" w:rsidRPr="00460243" w:rsidTr="00B7512B">
        <w:trPr>
          <w:trHeight w:val="203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460243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460243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B7512B" w:rsidRPr="00460243" w:rsidTr="00B7512B">
        <w:trPr>
          <w:trHeight w:val="195"/>
        </w:trPr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Pr="00460243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7512B" w:rsidRPr="00460243" w:rsidTr="00B7512B">
        <w:trPr>
          <w:trHeight w:val="1247"/>
        </w:trPr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7512B" w:rsidRPr="00460243" w:rsidTr="00B7512B">
        <w:trPr>
          <w:trHeight w:val="1"/>
        </w:trPr>
        <w:tc>
          <w:tcPr>
            <w:tcW w:w="90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7 </w:t>
            </w:r>
            <w:r w:rsidRPr="00460243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077AEF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Нормативное регулирование операционно-кассовой работы коммерческого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24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61E09">
              <w:rPr>
                <w:rFonts w:ascii="Times New Roman" w:hAnsi="Times New Roman"/>
                <w:sz w:val="19"/>
                <w:szCs w:val="19"/>
              </w:rPr>
              <w:t>Организация и осуществление кассового обслуживания физических лиц, структурных подразделений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5569C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5569C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12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61E09">
              <w:rPr>
                <w:rFonts w:ascii="Times New Roman" w:hAnsi="Times New Roman"/>
                <w:sz w:val="19"/>
                <w:szCs w:val="19"/>
              </w:rPr>
              <w:t>Выполнение операций с наличными деньгами и ценностями в соответствии с нормативными требованиями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61E09"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61E0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Обеспечение учета и хранения ценностей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50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8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61E09">
              <w:rPr>
                <w:rFonts w:ascii="Times New Roman" w:hAnsi="Times New Roman"/>
                <w:sz w:val="19"/>
                <w:szCs w:val="19"/>
              </w:rPr>
              <w:t>Прием и выдача наличных денег клиентам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12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eastAsia="Times New Roman" w:hAnsi="Times New Roman"/>
                <w:bCs/>
                <w:sz w:val="19"/>
                <w:szCs w:val="19"/>
              </w:rPr>
              <w:t>Перевозка наличных денег и инкассация наличных денег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eastAsia="Times New Roman" w:hAnsi="Times New Roman"/>
                <w:bCs/>
                <w:sz w:val="19"/>
                <w:szCs w:val="19"/>
              </w:rPr>
              <w:t>Организация работы с наличными деньгами при использовании автоматических устройств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2.4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061E0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eastAsia="Times New Roman" w:hAnsi="Times New Roman"/>
                <w:sz w:val="19"/>
                <w:szCs w:val="19"/>
              </w:rPr>
              <w:t>Обработка, формирование и упаковка наличных денег, а также работа с сомнительными денежными знаками Банка России, неплатежеспособными денежными знаками Банка России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16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2.5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C60A28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sz w:val="19"/>
                <w:szCs w:val="19"/>
              </w:rPr>
              <w:t>Хранение наличных денег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proofErr w:type="gramStart"/>
            <w:r w:rsidRPr="00FF2643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Контроль за</w:t>
            </w:r>
            <w:proofErr w:type="gramEnd"/>
            <w:r w:rsidRPr="00FF2643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 xml:space="preserve"> кассовой дисциплиной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sz w:val="19"/>
                <w:szCs w:val="19"/>
              </w:rPr>
              <w:t>Формирование, проверка, хранение кассовых документов, сдача инкассации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sz w:val="19"/>
                <w:szCs w:val="19"/>
              </w:rPr>
              <w:t>Взаимодействие с клиентами по претензионной работе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4602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16</w:t>
            </w:r>
          </w:p>
        </w:tc>
      </w:tr>
      <w:tr w:rsidR="00B7512B" w:rsidRPr="00460243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8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1C2C92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90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FF2643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108</w:t>
            </w:r>
          </w:p>
        </w:tc>
      </w:tr>
    </w:tbl>
    <w:p w:rsidR="00B7512B" w:rsidRDefault="00B7512B" w:rsidP="00B7512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</w:p>
    <w:p w:rsidR="007D18DE" w:rsidRDefault="007D18DE" w:rsidP="00B75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F4D2A" w:rsidRPr="009262E1" w:rsidRDefault="009F4D2A" w:rsidP="005A10D2">
      <w:pPr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262E1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F4D2A" w:rsidRPr="009262E1" w:rsidRDefault="009F4D2A" w:rsidP="005A10D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9262E1">
        <w:rPr>
          <w:rFonts w:ascii="Times New Roman" w:hAnsi="Times New Roman"/>
          <w:sz w:val="19"/>
          <w:szCs w:val="19"/>
        </w:rPr>
        <w:t>Объяснительно-иллюстративный</w:t>
      </w:r>
      <w:r>
        <w:rPr>
          <w:rFonts w:ascii="Times New Roman" w:hAnsi="Times New Roman"/>
          <w:sz w:val="19"/>
          <w:szCs w:val="19"/>
        </w:rPr>
        <w:t xml:space="preserve"> метод</w:t>
      </w:r>
    </w:p>
    <w:p w:rsidR="009F4D2A" w:rsidRPr="009262E1" w:rsidRDefault="009F4D2A" w:rsidP="007D18D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9262E1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"/>
        <w:gridCol w:w="1171"/>
        <w:gridCol w:w="1774"/>
        <w:gridCol w:w="1367"/>
        <w:gridCol w:w="1230"/>
        <w:gridCol w:w="1095"/>
        <w:gridCol w:w="1110"/>
        <w:gridCol w:w="1277"/>
      </w:tblGrid>
      <w:tr w:rsidR="009F4D2A" w:rsidRPr="00C60A28" w:rsidTr="0037517B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C60A2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C60A2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F4D2A" w:rsidRPr="00C60A28" w:rsidTr="0037517B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F4D2A" w:rsidRPr="00C60A28" w:rsidTr="0037517B">
        <w:trPr>
          <w:trHeight w:val="141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Нормативное регулирование операционно-кассовой работы коммерческого банка</w:t>
            </w:r>
          </w:p>
        </w:tc>
      </w:tr>
      <w:tr w:rsidR="009F4D2A" w:rsidRPr="00C60A28" w:rsidTr="0037517B">
        <w:trPr>
          <w:trHeight w:val="126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111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C60A28">
              <w:rPr>
                <w:rFonts w:ascii="Times New Roman" w:hAnsi="Times New Roman"/>
                <w:b/>
                <w:sz w:val="19"/>
                <w:szCs w:val="19"/>
              </w:rPr>
              <w:t>Обеспечение учета и хранения ценностей</w:t>
            </w:r>
          </w:p>
        </w:tc>
      </w:tr>
      <w:tr w:rsidR="009F4D2A" w:rsidRPr="00C60A28" w:rsidTr="0037517B">
        <w:trPr>
          <w:trHeight w:val="40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521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329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proofErr w:type="gramStart"/>
            <w:r w:rsidRPr="00C60A28">
              <w:rPr>
                <w:rFonts w:ascii="Times New Roman" w:hAnsi="Times New Roman"/>
                <w:b/>
                <w:sz w:val="19"/>
                <w:szCs w:val="19"/>
              </w:rPr>
              <w:t>Контроль за</w:t>
            </w:r>
            <w:proofErr w:type="gramEnd"/>
            <w:r w:rsidRPr="00C60A28">
              <w:rPr>
                <w:rFonts w:ascii="Times New Roman" w:hAnsi="Times New Roman"/>
                <w:b/>
                <w:sz w:val="19"/>
                <w:szCs w:val="19"/>
              </w:rPr>
              <w:t xml:space="preserve"> кассовой дисциплиной</w:t>
            </w:r>
          </w:p>
        </w:tc>
      </w:tr>
      <w:tr w:rsidR="009F4D2A" w:rsidRPr="00C60A28" w:rsidTr="0037517B">
        <w:trPr>
          <w:trHeight w:val="36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766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105"/>
        </w:trPr>
        <w:tc>
          <w:tcPr>
            <w:tcW w:w="711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Зачет</w:t>
            </w:r>
            <w:r w:rsidR="007D18D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 оценкой</w:t>
            </w: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9F4D2A" w:rsidRPr="00C60A28" w:rsidTr="0037517B">
        <w:trPr>
          <w:trHeight w:val="300"/>
        </w:trPr>
        <w:tc>
          <w:tcPr>
            <w:tcW w:w="7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9F4D2A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F4D2A" w:rsidRPr="00C60A28" w:rsidRDefault="009F4D2A" w:rsidP="009F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sz w:val="19"/>
          <w:szCs w:val="19"/>
          <w:lang w:eastAsia="ru-RU"/>
        </w:rPr>
        <w:t xml:space="preserve">.1. 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D73E2" w:rsidRPr="00AD73E2" w:rsidRDefault="009F4D2A" w:rsidP="00AD73E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1. </w:t>
      </w:r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="00AD73E2" w:rsidRPr="00AD73E2">
          <w:rPr>
            <w:rStyle w:val="aa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</w:p>
    <w:p w:rsidR="00AD73E2" w:rsidRPr="00AD73E2" w:rsidRDefault="00AD73E2" w:rsidP="00AD7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>2.</w:t>
      </w:r>
      <w:r w:rsidRPr="00AD73E2">
        <w:rPr>
          <w:rFonts w:ascii="Times New Roman" w:hAnsi="Times New Roman"/>
          <w:sz w:val="19"/>
          <w:szCs w:val="19"/>
        </w:rPr>
        <w:t xml:space="preserve"> </w:t>
      </w:r>
      <w:r w:rsidRPr="00B34AD9">
        <w:rPr>
          <w:rFonts w:ascii="Times New Roman" w:hAnsi="Times New Roman"/>
          <w:sz w:val="19"/>
          <w:szCs w:val="19"/>
        </w:rPr>
        <w:t>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2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9F4D2A" w:rsidRPr="00C60A28" w:rsidRDefault="00AD73E2" w:rsidP="00AD73E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 xml:space="preserve">3. </w:t>
      </w:r>
      <w:r w:rsidR="009F4D2A" w:rsidRPr="00C60A2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</w:t>
      </w:r>
      <w:proofErr w:type="gramStart"/>
      <w:r w:rsidR="009F4D2A" w:rsidRPr="00C60A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9F4D2A" w:rsidRPr="00C60A28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="009F4D2A" w:rsidRPr="00C60A28">
        <w:rPr>
          <w:rFonts w:ascii="Times New Roman" w:hAnsi="Times New Roman"/>
          <w:sz w:val="19"/>
          <w:szCs w:val="19"/>
        </w:rPr>
        <w:t>Библиогр</w:t>
      </w:r>
      <w:proofErr w:type="spellEnd"/>
      <w:r w:rsidR="009F4D2A" w:rsidRPr="00C60A2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23" w:history="1">
        <w:r w:rsidR="009F4D2A"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http://biblioclub.ru/index.php?page=book&amp;id=459062</w:t>
        </w:r>
      </w:hyperlink>
    </w:p>
    <w:p w:rsidR="009F4D2A" w:rsidRPr="00C60A28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.2. Дополнительная литература</w:t>
      </w:r>
    </w:p>
    <w:p w:rsidR="009F4D2A" w:rsidRPr="00C60A28" w:rsidRDefault="009F4D2A" w:rsidP="009F4D2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19"/>
          <w:szCs w:val="19"/>
          <w:shd w:val="clear" w:color="auto" w:fill="FFFFFF"/>
        </w:rPr>
      </w:pPr>
      <w:r w:rsidRPr="00C60A2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C60A2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C60A2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C60A2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C60A2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60A28">
        <w:rPr>
          <w:rFonts w:ascii="Times New Roman" w:hAnsi="Times New Roman"/>
          <w:sz w:val="19"/>
          <w:szCs w:val="19"/>
        </w:rPr>
        <w:t>°», 2016. - 272 с.: ил. - (Учебные издания для бакалавров). - ISBN 978-5-394-02591-4; [Электронный ресурс]. - URL: </w:t>
      </w:r>
      <w:hyperlink r:id="rId24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http://biblioclub.ru/index.php?page=book&amp;id=453872</w:t>
        </w:r>
      </w:hyperlink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AD73E2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AD73E2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AD73E2">
        <w:rPr>
          <w:rFonts w:ascii="Times New Roman" w:hAnsi="Times New Roman"/>
          <w:sz w:val="19"/>
          <w:szCs w:val="19"/>
        </w:rPr>
        <w:t>.</w:t>
      </w:r>
      <w:proofErr w:type="gramEnd"/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D73E2">
        <w:rPr>
          <w:rFonts w:ascii="Times New Roman" w:hAnsi="Times New Roman"/>
          <w:sz w:val="19"/>
          <w:szCs w:val="19"/>
        </w:rPr>
        <w:t>р</w:t>
      </w:r>
      <w:proofErr w:type="gramEnd"/>
      <w:r w:rsidRPr="00AD73E2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25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26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27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lastRenderedPageBreak/>
        <w:t xml:space="preserve"> 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28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AD73E2" w:rsidRPr="007A034E" w:rsidRDefault="009F4D2A" w:rsidP="00AD73E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.3. </w:t>
      </w:r>
      <w:r w:rsidR="00AD73E2"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Перечень учебно-методического обеспечения </w:t>
      </w:r>
      <w:r w:rsidR="00AD73E2"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для самостоятельной работы </w:t>
      </w:r>
      <w:proofErr w:type="gramStart"/>
      <w:r w:rsidR="00AD73E2"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="00AD73E2"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9F4D2A" w:rsidRPr="007A034E" w:rsidRDefault="009F4D2A" w:rsidP="00AD73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F4D2A" w:rsidRPr="007A034E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F4D2A" w:rsidRPr="007A034E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9526" w:type="dxa"/>
        <w:tblInd w:w="250" w:type="dxa"/>
        <w:tblLook w:val="04A0" w:firstRow="1" w:lastRow="0" w:firstColumn="1" w:lastColumn="0" w:noHBand="0" w:noVBand="1"/>
      </w:tblPr>
      <w:tblGrid>
        <w:gridCol w:w="3434"/>
        <w:gridCol w:w="6092"/>
      </w:tblGrid>
      <w:tr w:rsidR="009F4D2A" w:rsidRPr="007A034E" w:rsidTr="00DB479C">
        <w:trPr>
          <w:trHeight w:val="209"/>
        </w:trPr>
        <w:tc>
          <w:tcPr>
            <w:tcW w:w="3434" w:type="dxa"/>
          </w:tcPr>
          <w:p w:rsidR="009F4D2A" w:rsidRPr="007A034E" w:rsidRDefault="009F4D2A" w:rsidP="009F4D2A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F4D2A" w:rsidRPr="007A034E" w:rsidTr="00DB479C">
        <w:trPr>
          <w:trHeight w:val="270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F4D2A" w:rsidRPr="007A034E" w:rsidTr="007D18DE">
        <w:trPr>
          <w:trHeight w:val="273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F4D2A" w:rsidRPr="007A034E" w:rsidTr="007D18DE">
        <w:trPr>
          <w:trHeight w:val="273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F4D2A" w:rsidRPr="007A034E" w:rsidTr="007D18DE">
        <w:trPr>
          <w:trHeight w:val="273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91862" w:rsidRPr="004127FE" w:rsidRDefault="00DB479C" w:rsidP="00DB479C">
      <w:pPr>
        <w:pageBreakBefore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</w:t>
      </w:r>
      <w:r w:rsidR="00891862">
        <w:rPr>
          <w:rFonts w:ascii="Times New Roman" w:hAnsi="Times New Roman"/>
          <w:b/>
          <w:sz w:val="19"/>
          <w:szCs w:val="19"/>
          <w:lang w:eastAsia="ru-RU"/>
        </w:rPr>
        <w:t>3</w:t>
      </w:r>
      <w:r w:rsidR="00891862" w:rsidRPr="004127FE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891862" w:rsidRPr="004127F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5E5010">
        <w:rPr>
          <w:rFonts w:ascii="Times New Roman" w:hAnsi="Times New Roman"/>
          <w:b/>
          <w:sz w:val="19"/>
          <w:szCs w:val="19"/>
        </w:rPr>
        <w:t>ОРГАНИЗАЦИЯ ДЕЯТЕЛЬНОСТИ КОММЕРЧЕСКОГО БАНКА. БАНКОВСКИЕ ПРОДУКТЫ И УСЛУГИ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891862" w:rsidRPr="00F75913" w:rsidRDefault="00891862" w:rsidP="00891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EA085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A0853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91862" w:rsidRPr="00EA085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EA0853">
        <w:rPr>
          <w:rFonts w:ascii="Times New Roman" w:hAnsi="Times New Roman"/>
          <w:sz w:val="19"/>
          <w:szCs w:val="19"/>
          <w:lang w:eastAsia="ru-RU"/>
        </w:rPr>
        <w:t>Дисциплина «Организация деятельности коммерческого банка. Банковские продукты и услуги», как и другие дисциплины модуля, служит формированию трудовых действий бакалавра по проведению оценки кредитоспособности клиенто</w:t>
      </w:r>
      <w:proofErr w:type="gramStart"/>
      <w:r w:rsidRPr="00EA0853">
        <w:rPr>
          <w:rFonts w:ascii="Times New Roman" w:hAnsi="Times New Roman"/>
          <w:sz w:val="19"/>
          <w:szCs w:val="19"/>
          <w:lang w:eastAsia="ru-RU"/>
        </w:rPr>
        <w:t>в(</w:t>
      </w:r>
      <w:proofErr w:type="gramEnd"/>
      <w:r w:rsidRPr="00EA0853">
        <w:rPr>
          <w:rFonts w:ascii="Times New Roman" w:hAnsi="Times New Roman"/>
          <w:sz w:val="19"/>
          <w:szCs w:val="19"/>
          <w:lang w:eastAsia="ru-RU"/>
        </w:rPr>
        <w:t xml:space="preserve">согласно </w:t>
      </w:r>
      <w:proofErr w:type="spellStart"/>
      <w:r w:rsidRPr="00EA0853">
        <w:rPr>
          <w:rFonts w:ascii="Times New Roman" w:hAnsi="Times New Roman"/>
          <w:sz w:val="19"/>
          <w:szCs w:val="19"/>
          <w:lang w:eastAsia="ru-RU"/>
        </w:rPr>
        <w:t>профстандарту</w:t>
      </w:r>
      <w:proofErr w:type="spellEnd"/>
      <w:r w:rsidRPr="00EA0853">
        <w:rPr>
          <w:rFonts w:ascii="Times New Roman" w:hAnsi="Times New Roman"/>
          <w:sz w:val="19"/>
          <w:szCs w:val="19"/>
          <w:lang w:eastAsia="ru-RU"/>
        </w:rPr>
        <w:t xml:space="preserve">). </w:t>
      </w:r>
    </w:p>
    <w:p w:rsidR="00891862" w:rsidRPr="00EA085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EA0853">
        <w:rPr>
          <w:rFonts w:ascii="Times New Roman" w:hAnsi="Times New Roman"/>
          <w:sz w:val="19"/>
          <w:szCs w:val="19"/>
          <w:lang w:eastAsia="ru-RU"/>
        </w:rPr>
        <w:t xml:space="preserve">Компетенции, формируемые в результате освоения дисциплины: </w:t>
      </w:r>
    </w:p>
    <w:p w:rsidR="00891862" w:rsidRPr="00F7591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F75913">
        <w:rPr>
          <w:rFonts w:ascii="Times New Roman" w:hAnsi="Times New Roman"/>
          <w:sz w:val="19"/>
          <w:szCs w:val="19"/>
        </w:rPr>
        <w:t>ПК-</w:t>
      </w:r>
      <w:r>
        <w:rPr>
          <w:rFonts w:ascii="Times New Roman" w:hAnsi="Times New Roman"/>
          <w:sz w:val="19"/>
          <w:szCs w:val="19"/>
        </w:rPr>
        <w:t>1</w:t>
      </w:r>
      <w:r w:rsidRPr="00F75913">
        <w:rPr>
          <w:rFonts w:ascii="Times New Roman" w:hAnsi="Times New Roman"/>
          <w:sz w:val="19"/>
          <w:szCs w:val="19"/>
        </w:rPr>
        <w:t xml:space="preserve">: </w:t>
      </w: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способностью осуществлять консультирование клиентов по использованию финансовых продуктов и услуг</w:t>
      </w:r>
      <w:r w:rsidRPr="00F75913">
        <w:rPr>
          <w:rFonts w:ascii="Tahoma" w:eastAsia="Times New Roman" w:hAnsi="Tahoma" w:cs="Tahoma"/>
          <w:sz w:val="19"/>
          <w:szCs w:val="19"/>
          <w:lang w:eastAsia="ru-RU"/>
        </w:rPr>
        <w:t>.</w:t>
      </w:r>
    </w:p>
    <w:p w:rsidR="00891862" w:rsidRPr="00F75ACB" w:rsidRDefault="00891862" w:rsidP="008918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F75ACB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оценке кредитоспособности юридических и физических лиц, проводить операции на рынке межбанковских кредитов,</w:t>
      </w:r>
      <w:r w:rsidR="00C374B7">
        <w:rPr>
          <w:rFonts w:ascii="Times New Roman" w:hAnsi="Times New Roman"/>
          <w:sz w:val="19"/>
          <w:szCs w:val="19"/>
        </w:rPr>
        <w:t xml:space="preserve"> </w:t>
      </w:r>
      <w:r w:rsidRPr="00F75ACB">
        <w:rPr>
          <w:rFonts w:ascii="Times New Roman" w:eastAsiaTheme="minorHAnsi" w:hAnsi="Times New Roman"/>
          <w:color w:val="000000"/>
          <w:sz w:val="19"/>
          <w:szCs w:val="19"/>
        </w:rPr>
        <w:t>осуществлять активно-пассивные и посреднические операции с ценными бумагами</w:t>
      </w:r>
      <w:r w:rsidRPr="00F75ACB">
        <w:rPr>
          <w:rFonts w:ascii="Times New Roman" w:hAnsi="Times New Roman"/>
          <w:sz w:val="19"/>
          <w:szCs w:val="19"/>
        </w:rPr>
        <w:t>.</w:t>
      </w:r>
      <w:proofErr w:type="gramEnd"/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b/>
          <w:i/>
          <w:sz w:val="19"/>
          <w:szCs w:val="19"/>
        </w:rPr>
        <w:t>знать: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содержание кредитной политики банка;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сущность и</w:t>
      </w:r>
      <w:r w:rsidRPr="00F75ACB">
        <w:rPr>
          <w:rFonts w:ascii="Times New Roman" w:hAnsi="Times New Roman"/>
          <w:color w:val="000000"/>
          <w:sz w:val="19"/>
          <w:szCs w:val="19"/>
        </w:rPr>
        <w:t xml:space="preserve"> функции банков, их роль в экономике страны;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историю развития банков и банковской системы России;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современное состояние и перспективы развития банковского сектора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законодательные основы деятельности современного банка;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принципы построения организационной структуры банка;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органы управления банком, их функции и полномочия;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виды банковских операций, продуктов и услуг. </w:t>
      </w:r>
    </w:p>
    <w:p w:rsidR="00891862" w:rsidRPr="00F75ACB" w:rsidRDefault="00891862" w:rsidP="008918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 xml:space="preserve">- критерии и методики оценки кредитоспособности </w:t>
      </w:r>
      <w:r w:rsidRPr="00F75ACB">
        <w:rPr>
          <w:rFonts w:ascii="Times New Roman" w:eastAsiaTheme="minorHAnsi" w:hAnsi="Times New Roman" w:cstheme="minorBidi"/>
          <w:sz w:val="19"/>
          <w:szCs w:val="19"/>
          <w:lang w:eastAsia="ru-RU"/>
        </w:rPr>
        <w:t>юридических и физических лиц</w:t>
      </w:r>
      <w:r w:rsidRPr="00F75ACB">
        <w:rPr>
          <w:rFonts w:ascii="Times New Roman" w:eastAsiaTheme="minorHAnsi" w:hAnsi="Times New Roman" w:cstheme="minorBidi"/>
          <w:sz w:val="19"/>
          <w:szCs w:val="19"/>
        </w:rPr>
        <w:t>.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 классифицировать активные и пассивные операции банка;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проводить оценку структуры активов и обязательств коммерческого банка, степени его ликвидности;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 xml:space="preserve">- оценивать уровень доходов и расходов банка, прибыльности (рентабельности) его деятельности;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19"/>
          <w:szCs w:val="19"/>
        </w:rPr>
      </w:pPr>
      <w:r w:rsidRPr="00F75ACB">
        <w:rPr>
          <w:sz w:val="19"/>
          <w:szCs w:val="19"/>
        </w:rPr>
        <w:t>-</w:t>
      </w:r>
      <w:r w:rsidRPr="00F75ACB">
        <w:rPr>
          <w:rFonts w:ascii="Times New Roman" w:hAnsi="Times New Roman"/>
          <w:sz w:val="19"/>
          <w:szCs w:val="19"/>
        </w:rPr>
        <w:t xml:space="preserve"> использовать источники информации и данные отчетности коммерческого банка;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операции на рынке межбанковских кредитов;</w:t>
      </w:r>
    </w:p>
    <w:p w:rsidR="00891862" w:rsidRPr="00F75ACB" w:rsidRDefault="00891862" w:rsidP="008918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методологией финансово-экономического исследования;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 xml:space="preserve">- навыками </w:t>
      </w:r>
      <w:r w:rsidRPr="00F75ACB">
        <w:rPr>
          <w:rFonts w:ascii="Times New Roman" w:eastAsiaTheme="minorHAnsi" w:hAnsi="Times New Roman" w:cstheme="minorBidi"/>
          <w:sz w:val="19"/>
          <w:szCs w:val="19"/>
          <w:lang w:eastAsia="ru-RU"/>
        </w:rPr>
        <w:t>оценки кредитоспособности юридических и физических лиц</w:t>
      </w:r>
      <w:r w:rsidRPr="00F75ACB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 xml:space="preserve">- навыками осуществления </w:t>
      </w:r>
      <w:proofErr w:type="gramStart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>активно-пассивных</w:t>
      </w:r>
      <w:proofErr w:type="gramEnd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 xml:space="preserve"> и </w:t>
      </w:r>
      <w:proofErr w:type="spellStart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>посредническихопераций</w:t>
      </w:r>
      <w:proofErr w:type="spellEnd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 xml:space="preserve"> с ценными бумагами</w:t>
      </w:r>
      <w:r w:rsidRPr="00F75ACB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навыками разработки перспективных направлений развития коммерческого банка и банковских продуктов.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bCs/>
          <w:sz w:val="19"/>
          <w:szCs w:val="19"/>
          <w:lang w:eastAsia="ru-RU"/>
        </w:rPr>
      </w:pPr>
      <w:r w:rsidRPr="00F75ACB">
        <w:rPr>
          <w:rFonts w:ascii="Times New Roman" w:eastAsiaTheme="minorHAnsi" w:hAnsi="Times New Roman" w:cstheme="minorBidi"/>
          <w:b/>
          <w:bCs/>
          <w:sz w:val="19"/>
          <w:szCs w:val="19"/>
          <w:lang w:eastAsia="ru-RU"/>
        </w:rPr>
        <w:t>2. Место в структуре модуля.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 модуля: «Организация</w:t>
      </w:r>
      <w:r w:rsidR="00DB479C">
        <w:rPr>
          <w:rFonts w:ascii="Times New Roman" w:hAnsi="Times New Roman"/>
          <w:sz w:val="19"/>
          <w:szCs w:val="19"/>
        </w:rPr>
        <w:t xml:space="preserve"> операционно-кассовой работы», </w:t>
      </w:r>
      <w:r w:rsidRPr="00F75ACB">
        <w:rPr>
          <w:rFonts w:ascii="Times New Roman" w:hAnsi="Times New Roman"/>
          <w:sz w:val="19"/>
          <w:szCs w:val="19"/>
        </w:rPr>
        <w:t xml:space="preserve"> «Организация кредитной работы».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b/>
          <w:sz w:val="19"/>
          <w:szCs w:val="19"/>
        </w:rPr>
        <w:t>Цель</w:t>
      </w:r>
      <w:r w:rsidRPr="00F75ACB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кредитной работы в банке и осуществлении банковских операций. 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b/>
          <w:sz w:val="19"/>
          <w:szCs w:val="19"/>
        </w:rPr>
        <w:t>Задачи</w:t>
      </w:r>
      <w:r w:rsidRPr="00F75ACB">
        <w:rPr>
          <w:rFonts w:ascii="Times New Roman" w:hAnsi="Times New Roman"/>
          <w:sz w:val="19"/>
          <w:szCs w:val="19"/>
        </w:rPr>
        <w:t xml:space="preserve"> курса: 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кредитной работы;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особенности функционирования банка и современные банковские продукты и услуги;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891862" w:rsidRPr="00F75ACB" w:rsidRDefault="00891862" w:rsidP="00891862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ACB">
        <w:rPr>
          <w:rFonts w:ascii="Times New Roman" w:eastAsia="Times New Roman" w:hAnsi="Times New Roman"/>
          <w:sz w:val="19"/>
          <w:szCs w:val="19"/>
          <w:lang w:eastAsia="ru-RU"/>
        </w:rPr>
        <w:t>- применение знаний принципов кредитования и деятельности участников рынка ссудных капиталов в будущей практической работе.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07"/>
        <w:gridCol w:w="1119"/>
        <w:gridCol w:w="2075"/>
        <w:gridCol w:w="1791"/>
        <w:gridCol w:w="1653"/>
      </w:tblGrid>
      <w:tr w:rsidR="00891862" w:rsidRPr="00F75ACB" w:rsidTr="00C374B7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891862" w:rsidRPr="00F75ACB" w:rsidTr="00C374B7">
        <w:trPr>
          <w:trHeight w:val="195"/>
        </w:trPr>
        <w:tc>
          <w:tcPr>
            <w:tcW w:w="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C374B7" w:rsidP="001A56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кредитной работы и  оценки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кредитоспособности клиентов</w:t>
            </w: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="00891862"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proofErr w:type="gramEnd"/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lastRenderedPageBreak/>
              <w:t>ОР.2.3.1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ПК-1. </w:t>
            </w:r>
            <w:proofErr w:type="gramStart"/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</w:t>
            </w:r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клиентов по использованию финансовых продуктов и услуг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C374B7" w:rsidP="00C37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 xml:space="preserve">ПК.1.1. Осуществляет мониторинг </w:t>
            </w: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>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891862" w:rsidRPr="00F75ACB" w:rsidRDefault="00891862" w:rsidP="00C37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891862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B7512B" w:rsidRDefault="00B7512B" w:rsidP="00B75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pPr w:leftFromText="180" w:rightFromText="180" w:bottomFromText="200" w:vertAnchor="text" w:horzAnchor="margin" w:tblpXSpec="center" w:tblpY="194"/>
        <w:tblW w:w="5000" w:type="pct"/>
        <w:tblLayout w:type="fixed"/>
        <w:tblLook w:val="04A0" w:firstRow="1" w:lastRow="0" w:firstColumn="1" w:lastColumn="0" w:noHBand="0" w:noVBand="1"/>
      </w:tblPr>
      <w:tblGrid>
        <w:gridCol w:w="837"/>
        <w:gridCol w:w="3133"/>
        <w:gridCol w:w="532"/>
        <w:gridCol w:w="657"/>
        <w:gridCol w:w="657"/>
        <w:gridCol w:w="781"/>
        <w:gridCol w:w="906"/>
        <w:gridCol w:w="907"/>
        <w:gridCol w:w="1161"/>
      </w:tblGrid>
      <w:tr w:rsidR="00B7512B" w:rsidTr="00335D78">
        <w:trPr>
          <w:trHeight w:val="203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5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B7512B" w:rsidTr="00335D78">
        <w:trPr>
          <w:trHeight w:val="19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B7512B" w:rsidTr="00335D78">
        <w:trPr>
          <w:trHeight w:val="1247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B7512B" w:rsidTr="00335D78">
        <w:trPr>
          <w:trHeight w:val="1"/>
        </w:trPr>
        <w:tc>
          <w:tcPr>
            <w:tcW w:w="934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Семестр 4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деятельности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B7512B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9C6581" w:rsidRDefault="009C6581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9C6581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28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1.1.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Банковская система РФ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13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Цели и функции Банка России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9C6581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15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Виды операций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8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9C6581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335D78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Активные операции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9C6581" w:rsidRDefault="00335D78" w:rsidP="009C6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="00B7512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Пассивные операции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335D78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335D78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Посреднические операции с ценными бумагами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335D78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B7512B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2.4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Доходы, расходы и прибыль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544D55" w:rsidRDefault="00335D78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12</w:t>
            </w:r>
          </w:p>
        </w:tc>
      </w:tr>
      <w:tr w:rsidR="00335D78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5D78" w:rsidRPr="00B7512B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B7512B">
              <w:rPr>
                <w:rFonts w:ascii="Times New Roman" w:eastAsia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5D78" w:rsidRPr="009C6581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C6581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35D78" w:rsidRPr="009C6581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5D78" w:rsidRPr="009C6581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C6581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35D78" w:rsidRPr="009C6581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35D78" w:rsidRPr="009C6581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35D78" w:rsidRPr="009C6581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C6581">
              <w:rPr>
                <w:rFonts w:ascii="Times New Roman" w:hAnsi="Times New Roman"/>
                <w:b/>
                <w:sz w:val="19"/>
                <w:szCs w:val="19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35D78" w:rsidRP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  <w:tr w:rsidR="00335D78" w:rsidTr="00335D78">
        <w:trPr>
          <w:trHeight w:val="1"/>
        </w:trPr>
        <w:tc>
          <w:tcPr>
            <w:tcW w:w="9349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Семестр 5</w:t>
            </w:r>
          </w:p>
        </w:tc>
      </w:tr>
      <w:tr w:rsidR="00335D78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44D55"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44D55">
              <w:rPr>
                <w:rFonts w:ascii="Times New Roman" w:hAnsi="Times New Roman"/>
                <w:b/>
                <w:bCs/>
                <w:sz w:val="19"/>
                <w:szCs w:val="19"/>
              </w:rPr>
              <w:t>Банковские продукты и услуги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8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544D55"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</w:tr>
      <w:tr w:rsidR="00335D78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Банковские продукты и услуги для физических лиц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12</w:t>
            </w:r>
          </w:p>
        </w:tc>
      </w:tr>
      <w:tr w:rsidR="00335D78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Банковские продукты и услуги для юридических лиц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335D78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Основные продукты и услуги банка для других кредитных организаций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335D78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5D78" w:rsidRP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Pr="00544D55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5D78" w:rsidRDefault="00335D78" w:rsidP="003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36</w:t>
            </w:r>
          </w:p>
        </w:tc>
      </w:tr>
    </w:tbl>
    <w:p w:rsidR="00891862" w:rsidRPr="00230DDD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91862" w:rsidRPr="00F75ACB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891862" w:rsidRPr="00F75ACB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891862" w:rsidRPr="00F75ACB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1"/>
        <w:gridCol w:w="1168"/>
        <w:gridCol w:w="1757"/>
        <w:gridCol w:w="1667"/>
        <w:gridCol w:w="1271"/>
        <w:gridCol w:w="994"/>
        <w:gridCol w:w="995"/>
        <w:gridCol w:w="1132"/>
      </w:tblGrid>
      <w:tr w:rsidR="00891862" w:rsidRPr="00F75ACB" w:rsidTr="001A5688">
        <w:trPr>
          <w:trHeight w:val="600"/>
        </w:trPr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F75AC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F75AC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891862" w:rsidRPr="00F75ACB" w:rsidTr="001A5688">
        <w:trPr>
          <w:trHeight w:val="300"/>
        </w:trPr>
        <w:tc>
          <w:tcPr>
            <w:tcW w:w="5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891862" w:rsidRPr="00F75ACB" w:rsidTr="001A5688">
        <w:trPr>
          <w:trHeight w:val="141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F75ACB">
              <w:rPr>
                <w:rFonts w:ascii="Times New Roman" w:hAnsi="Times New Roman"/>
                <w:b/>
                <w:sz w:val="19"/>
                <w:szCs w:val="19"/>
              </w:rPr>
              <w:t>Организация деятельности коммерческого банка</w:t>
            </w:r>
          </w:p>
        </w:tc>
      </w:tr>
      <w:tr w:rsidR="00891862" w:rsidRPr="00F75ACB" w:rsidTr="001A5688">
        <w:trPr>
          <w:trHeight w:val="126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111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75ACB">
              <w:rPr>
                <w:rFonts w:ascii="Times New Roman" w:hAnsi="Times New Roman"/>
                <w:b/>
                <w:sz w:val="19"/>
                <w:szCs w:val="19"/>
              </w:rPr>
              <w:t>Виды операций коммерческого банка</w:t>
            </w:r>
          </w:p>
        </w:tc>
      </w:tr>
      <w:tr w:rsidR="00891862" w:rsidRPr="00F75ACB" w:rsidTr="001A5688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9C6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9C658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9C6581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958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329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Банковские продукты и услуги</w:t>
            </w:r>
          </w:p>
        </w:tc>
      </w:tr>
      <w:tr w:rsidR="00891862" w:rsidRPr="00F75ACB" w:rsidTr="001A5688">
        <w:trPr>
          <w:trHeight w:val="375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958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10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Зачет</w:t>
            </w:r>
            <w:r w:rsidR="00220C3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 оценкой</w:t>
            </w: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891862" w:rsidRPr="00F75ACB" w:rsidTr="001A5688">
        <w:trPr>
          <w:trHeight w:val="300"/>
        </w:trPr>
        <w:tc>
          <w:tcPr>
            <w:tcW w:w="80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891862" w:rsidRPr="00F75ACB" w:rsidRDefault="00891862" w:rsidP="0089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75AC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352D1" w:rsidRPr="00AD73E2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1. </w:t>
      </w:r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Pr="00AD73E2">
          <w:rPr>
            <w:rStyle w:val="aa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</w:p>
    <w:p w:rsidR="006352D1" w:rsidRPr="00AD73E2" w:rsidRDefault="006352D1" w:rsidP="00635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>2.</w:t>
      </w:r>
      <w:r w:rsidRPr="00AD73E2">
        <w:rPr>
          <w:rFonts w:ascii="Times New Roman" w:hAnsi="Times New Roman"/>
          <w:sz w:val="19"/>
          <w:szCs w:val="19"/>
        </w:rPr>
        <w:t xml:space="preserve"> </w:t>
      </w:r>
      <w:r w:rsidRPr="00B34AD9">
        <w:rPr>
          <w:rFonts w:ascii="Times New Roman" w:hAnsi="Times New Roman"/>
          <w:sz w:val="19"/>
          <w:szCs w:val="19"/>
        </w:rPr>
        <w:t>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3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6352D1" w:rsidRPr="00C60A28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 xml:space="preserve">3. </w:t>
      </w:r>
      <w:r w:rsidRPr="00C60A2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60A28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Pr="00C60A2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60A2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33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http://biblioclub.ru/index.php?page=book&amp;id=459062</w:t>
        </w:r>
      </w:hyperlink>
    </w:p>
    <w:p w:rsidR="006352D1" w:rsidRPr="00C60A28" w:rsidRDefault="006352D1" w:rsidP="006352D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.2. Дополнительная литература</w:t>
      </w:r>
    </w:p>
    <w:p w:rsidR="006352D1" w:rsidRPr="006352D1" w:rsidRDefault="006352D1" w:rsidP="006352D1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1. </w:t>
      </w:r>
      <w:r w:rsidRPr="00C60A2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C60A2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C60A2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C60A2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C60A2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60A28">
        <w:rPr>
          <w:rFonts w:ascii="Times New Roman" w:hAnsi="Times New Roman"/>
          <w:sz w:val="19"/>
          <w:szCs w:val="19"/>
        </w:rPr>
        <w:t>°», 2016. - 272 с.: ил. - (Учебные издания для бакалавров). - ISBN 978-5-394-02591-4; [Электронный ресурс]. - URL: </w:t>
      </w:r>
      <w:hyperlink r:id="rId34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http://biblioclub.ru/index.php?page=book&amp;id=453872</w:t>
        </w:r>
      </w:hyperlink>
    </w:p>
    <w:p w:rsidR="006352D1" w:rsidRPr="006352D1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6352D1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6352D1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6352D1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6352D1">
        <w:rPr>
          <w:rFonts w:ascii="Times New Roman" w:hAnsi="Times New Roman"/>
          <w:sz w:val="19"/>
          <w:szCs w:val="19"/>
        </w:rPr>
        <w:t>.</w:t>
      </w:r>
      <w:proofErr w:type="gramEnd"/>
      <w:r w:rsidRPr="006352D1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6352D1">
        <w:rPr>
          <w:rFonts w:ascii="Times New Roman" w:hAnsi="Times New Roman"/>
          <w:sz w:val="19"/>
          <w:szCs w:val="19"/>
        </w:rPr>
        <w:t>р</w:t>
      </w:r>
      <w:proofErr w:type="gramEnd"/>
      <w:r w:rsidRPr="006352D1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35" w:history="1">
        <w:r w:rsidRPr="006352D1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6352D1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36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37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6352D1" w:rsidRPr="00AD73E2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38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6352D1" w:rsidRPr="006352D1" w:rsidRDefault="006352D1" w:rsidP="006352D1">
      <w:pPr>
        <w:pStyle w:val="a3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891862" w:rsidRPr="007A034E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891862" w:rsidRPr="007A034E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lastRenderedPageBreak/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10456" w:type="dxa"/>
        <w:tblInd w:w="-431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7517B" w:rsidRPr="004127FE" w:rsidRDefault="00891862" w:rsidP="00220C31">
      <w:pPr>
        <w:pageBreakBefore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5.4</w:t>
      </w:r>
      <w:r w:rsidR="0037517B" w:rsidRPr="004127FE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F75913">
        <w:rPr>
          <w:rFonts w:ascii="Times New Roman" w:hAnsi="Times New Roman"/>
          <w:b/>
          <w:sz w:val="19"/>
          <w:szCs w:val="19"/>
        </w:rPr>
        <w:t>ОРГАНИЗАЦИЯ КРЕДИТНОЙ РАБОТЫ</w:t>
      </w: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 xml:space="preserve">Дисциплина «Организация кредитной работы», как и другие дисциплины модуля, служит формированию трудовых действий бакалавра по проведению </w:t>
      </w:r>
      <w:r w:rsidRPr="00F75913">
        <w:rPr>
          <w:rFonts w:ascii="Times New Roman" w:hAnsi="Times New Roman"/>
          <w:sz w:val="19"/>
          <w:szCs w:val="19"/>
          <w:lang w:eastAsia="ru-RU"/>
        </w:rPr>
        <w:t>оценки кредитоспособности клиенто</w:t>
      </w:r>
      <w:proofErr w:type="gramStart"/>
      <w:r w:rsidRPr="00F75913">
        <w:rPr>
          <w:rFonts w:ascii="Times New Roman" w:hAnsi="Times New Roman"/>
          <w:sz w:val="19"/>
          <w:szCs w:val="19"/>
          <w:lang w:eastAsia="ru-RU"/>
        </w:rPr>
        <w:t>в</w:t>
      </w:r>
      <w:r w:rsidRPr="00F75913">
        <w:rPr>
          <w:rFonts w:ascii="Times New Roman" w:hAnsi="Times New Roman"/>
          <w:sz w:val="19"/>
          <w:szCs w:val="19"/>
        </w:rPr>
        <w:t>(</w:t>
      </w:r>
      <w:proofErr w:type="gramEnd"/>
      <w:r w:rsidRPr="00F75913">
        <w:rPr>
          <w:rFonts w:ascii="Times New Roman" w:hAnsi="Times New Roman"/>
          <w:sz w:val="19"/>
          <w:szCs w:val="19"/>
        </w:rPr>
        <w:t xml:space="preserve">согласно </w:t>
      </w:r>
      <w:proofErr w:type="spellStart"/>
      <w:r w:rsidRPr="00F75913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F75913">
        <w:rPr>
          <w:rFonts w:ascii="Times New Roman" w:hAnsi="Times New Roman"/>
          <w:sz w:val="19"/>
          <w:szCs w:val="19"/>
        </w:rPr>
        <w:t xml:space="preserve">). 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75913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37517B" w:rsidRPr="00F75913" w:rsidRDefault="0037517B" w:rsidP="0037517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ОПК-</w:t>
      </w:r>
      <w:r>
        <w:rPr>
          <w:rFonts w:ascii="Times New Roman" w:hAnsi="Times New Roman"/>
          <w:sz w:val="19"/>
          <w:szCs w:val="19"/>
        </w:rPr>
        <w:t>4</w:t>
      </w:r>
      <w:r w:rsidRPr="00F75913">
        <w:rPr>
          <w:rFonts w:ascii="Times New Roman" w:hAnsi="Times New Roman"/>
          <w:sz w:val="19"/>
          <w:szCs w:val="19"/>
        </w:rPr>
        <w:t>: способностью предлагать экономически и финансово обоснованные организационно-управленческие решения в профессиональной деятельности;</w:t>
      </w:r>
    </w:p>
    <w:p w:rsidR="0037517B" w:rsidRPr="00F75913" w:rsidRDefault="0037517B" w:rsidP="0037517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F75913">
        <w:rPr>
          <w:rFonts w:ascii="Times New Roman" w:hAnsi="Times New Roman"/>
          <w:sz w:val="19"/>
          <w:szCs w:val="19"/>
        </w:rPr>
        <w:t>ПК-</w:t>
      </w:r>
      <w:r>
        <w:rPr>
          <w:rFonts w:ascii="Times New Roman" w:hAnsi="Times New Roman"/>
          <w:sz w:val="19"/>
          <w:szCs w:val="19"/>
        </w:rPr>
        <w:t>1</w:t>
      </w:r>
      <w:r w:rsidRPr="00F75913">
        <w:rPr>
          <w:rFonts w:ascii="Times New Roman" w:hAnsi="Times New Roman"/>
          <w:sz w:val="19"/>
          <w:szCs w:val="19"/>
        </w:rPr>
        <w:t xml:space="preserve">: </w:t>
      </w: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способностью осуществлять консультирование клиентов по использованию финансовых продуктов и услуг</w:t>
      </w:r>
      <w:r w:rsidRPr="00F75913">
        <w:rPr>
          <w:rFonts w:ascii="Tahoma" w:eastAsia="Times New Roman" w:hAnsi="Tahoma" w:cs="Tahoma"/>
          <w:sz w:val="19"/>
          <w:szCs w:val="19"/>
          <w:lang w:eastAsia="ru-RU"/>
        </w:rPr>
        <w:t>.</w:t>
      </w:r>
    </w:p>
    <w:p w:rsidR="0037517B" w:rsidRPr="00F75913" w:rsidRDefault="0037517B" w:rsidP="0037517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оценке кредитоспособности юридических и физических лиц, проводить операции на рынке межбанковских кредитов, формировать и регулировать целевые резервы.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b/>
          <w:i/>
          <w:sz w:val="19"/>
          <w:szCs w:val="19"/>
        </w:rPr>
        <w:t>знать: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содержание кредитной политики банка;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основные понятия, категории и виды кредитных работ от заявки до контроля погашения;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порядок формирования и регулирования целевых резервов в кредитной организации;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операции на рынке межбанковских кредитов;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 xml:space="preserve">- критерии и методики оценки кредитоспособности </w:t>
      </w:r>
      <w:r w:rsidRPr="00F75913">
        <w:rPr>
          <w:rFonts w:ascii="Times New Roman" w:eastAsiaTheme="minorHAnsi" w:hAnsi="Times New Roman" w:cstheme="minorBidi"/>
          <w:sz w:val="19"/>
          <w:szCs w:val="19"/>
          <w:lang w:eastAsia="ru-RU"/>
        </w:rPr>
        <w:t>юридических и физических лиц</w:t>
      </w:r>
      <w:r w:rsidRPr="00F75913">
        <w:rPr>
          <w:rFonts w:ascii="Times New Roman" w:eastAsiaTheme="minorHAnsi" w:hAnsi="Times New Roman" w:cstheme="minorBidi"/>
          <w:sz w:val="19"/>
          <w:szCs w:val="19"/>
        </w:rPr>
        <w:t>.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37517B" w:rsidRPr="00F75913" w:rsidRDefault="0037517B" w:rsidP="0037517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анализировать во взаимосвязи финансово-кредитные явления, процессы и операции кредитования;</w:t>
      </w:r>
    </w:p>
    <w:p w:rsidR="0037517B" w:rsidRPr="00F75913" w:rsidRDefault="0037517B" w:rsidP="0037517B">
      <w:pPr>
        <w:shd w:val="clear" w:color="auto" w:fill="F9F9F7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- формировать стратегию и определять тактику деятельности коммерческого банка в сфере организации кредитной работы;</w:t>
      </w:r>
    </w:p>
    <w:p w:rsidR="0037517B" w:rsidRPr="00F75913" w:rsidRDefault="0037517B" w:rsidP="0037517B">
      <w:pPr>
        <w:shd w:val="clear" w:color="auto" w:fill="F9F9F7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- использовать систему показателей для оценки кредитоспособности юридических и физических лиц</w:t>
      </w:r>
    </w:p>
    <w:p w:rsidR="0037517B" w:rsidRPr="00F75913" w:rsidRDefault="0037517B" w:rsidP="0037517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37517B" w:rsidRPr="00F75913" w:rsidRDefault="0037517B" w:rsidP="0037517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методологией финансово-экономического исследования;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 xml:space="preserve">- навыками </w:t>
      </w:r>
      <w:r w:rsidRPr="00F75913">
        <w:rPr>
          <w:rFonts w:ascii="Times New Roman" w:eastAsiaTheme="minorHAnsi" w:hAnsi="Times New Roman" w:cstheme="minorBidi"/>
          <w:sz w:val="19"/>
          <w:szCs w:val="19"/>
          <w:lang w:eastAsia="ru-RU"/>
        </w:rPr>
        <w:t>оценки кредитоспособности юридических и физических лиц</w:t>
      </w:r>
      <w:r w:rsidRPr="00F75913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навыками формирования и регулирования целевых резервов банка;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навыками разработки перспективных направлений развития коммерческого банка.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sz w:val="19"/>
          <w:szCs w:val="19"/>
        </w:rPr>
        <w:t xml:space="preserve">Данная дисциплина является завершающей  для дисциплин модуля. 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b/>
          <w:sz w:val="19"/>
          <w:szCs w:val="19"/>
        </w:rPr>
        <w:t>Цель</w:t>
      </w:r>
      <w:r w:rsidRPr="00F75913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кредитной работы в банке. 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b/>
          <w:sz w:val="19"/>
          <w:szCs w:val="19"/>
        </w:rPr>
        <w:t>Задачи</w:t>
      </w:r>
      <w:r w:rsidRPr="00F75913">
        <w:rPr>
          <w:rFonts w:ascii="Times New Roman" w:hAnsi="Times New Roman"/>
          <w:sz w:val="19"/>
          <w:szCs w:val="19"/>
        </w:rPr>
        <w:t xml:space="preserve"> курса: 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кредитной работы;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структуры кредита и кредитной политики;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37517B" w:rsidRPr="00F75913" w:rsidRDefault="0037517B" w:rsidP="0037517B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- применение знаний принципов кредитования и деятельности участников рынка ссудных капиталов в будущей практической работе.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06"/>
        <w:gridCol w:w="1119"/>
        <w:gridCol w:w="2076"/>
        <w:gridCol w:w="2031"/>
        <w:gridCol w:w="1413"/>
      </w:tblGrid>
      <w:tr w:rsidR="0037517B" w:rsidRPr="00F75913" w:rsidTr="00220C31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891862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37517B" w:rsidRPr="00F75913" w:rsidTr="00220C31">
        <w:trPr>
          <w:trHeight w:val="195"/>
        </w:trPr>
        <w:tc>
          <w:tcPr>
            <w:tcW w:w="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220C31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 кредитной работы и  оценки кредитоспособности клиентов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220C3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0C31" w:rsidRPr="00AE476E" w:rsidRDefault="00220C31" w:rsidP="00220C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E476E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proofErr w:type="gramStart"/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  <w:p w:rsidR="0037517B" w:rsidRPr="00F75913" w:rsidRDefault="00220C31" w:rsidP="00220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74540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ПК-1: </w:t>
            </w:r>
            <w:proofErr w:type="gramStart"/>
            <w:r w:rsidRPr="0077454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77454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0C31" w:rsidRPr="001A5688" w:rsidRDefault="00220C31" w:rsidP="00220C3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>ОПК-4.2</w:t>
            </w:r>
            <w:proofErr w:type="gramStart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1A5688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220C31" w:rsidRPr="001A5688" w:rsidRDefault="00220C31" w:rsidP="00220C3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азрабатывает эффективные </w:t>
            </w: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>управленческие решения на основе</w:t>
            </w:r>
          </w:p>
          <w:p w:rsidR="00220C31" w:rsidRPr="001A5688" w:rsidRDefault="00220C31" w:rsidP="00220C31">
            <w:pPr>
              <w:framePr w:hSpace="180" w:wrap="around" w:vAnchor="text" w:hAnchor="margin" w:y="178"/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37517B" w:rsidRPr="00F75913" w:rsidRDefault="00220C31" w:rsidP="00220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DB479C" w:rsidRDefault="0037517B" w:rsidP="00DB479C">
      <w:pPr>
        <w:spacing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37517B" w:rsidRPr="00DB479C" w:rsidRDefault="0037517B" w:rsidP="00DB479C">
      <w:pPr>
        <w:rPr>
          <w:rFonts w:ascii="Times New Roman" w:hAnsi="Times New Roman"/>
          <w:i/>
          <w:iCs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5000" w:type="pct"/>
        <w:tblLayout w:type="fixed"/>
        <w:tblLook w:val="04A0" w:firstRow="1" w:lastRow="0" w:firstColumn="1" w:lastColumn="0" w:noHBand="0" w:noVBand="1"/>
      </w:tblPr>
      <w:tblGrid>
        <w:gridCol w:w="542"/>
        <w:gridCol w:w="3146"/>
        <w:gridCol w:w="533"/>
        <w:gridCol w:w="659"/>
        <w:gridCol w:w="659"/>
        <w:gridCol w:w="783"/>
        <w:gridCol w:w="909"/>
        <w:gridCol w:w="1034"/>
        <w:gridCol w:w="1306"/>
      </w:tblGrid>
      <w:tr w:rsidR="0037517B" w:rsidRPr="00460243" w:rsidTr="00220C31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460243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460243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37517B" w:rsidRPr="00460243" w:rsidTr="00220C31">
        <w:trPr>
          <w:trHeight w:val="195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46024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7517B" w:rsidRPr="00460243" w:rsidTr="00220C31">
        <w:trPr>
          <w:trHeight w:val="1247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7517B" w:rsidRPr="00460243" w:rsidTr="00220C31">
        <w:trPr>
          <w:trHeight w:val="1"/>
        </w:trPr>
        <w:tc>
          <w:tcPr>
            <w:tcW w:w="93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2E4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60243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="002E4097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</w:tr>
      <w:tr w:rsidR="0037517B" w:rsidRPr="00561492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Фундаментальные основы организации кредитной работы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60243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561492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561492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  <w:r w:rsidR="002E4097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1.1.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Разработка кредитной политики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Формирование и регулирование целевых резервов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Организация процесса выдачи и погашения банковского кредита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41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 xml:space="preserve">Характеристика документации для оформления кредита. Работа банка с кредитной заявкой </w:t>
            </w:r>
            <w:proofErr w:type="spellStart"/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ссудозаемщика</w:t>
            </w:r>
            <w:proofErr w:type="spellEnd"/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Порядок оформления кредитного договора (содержание основных разделов)</w:t>
            </w:r>
            <w:r>
              <w:rPr>
                <w:rFonts w:ascii="Times New Roman" w:eastAsia="Times New Roman" w:hAnsi="Times New Roman"/>
                <w:sz w:val="19"/>
                <w:szCs w:val="19"/>
              </w:rPr>
              <w:t xml:space="preserve">. </w:t>
            </w: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Открытие ссудного счета и выдача кредита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Проведение операций на рынке межбанковских кредитов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Методы оценки кредитоспособности заемщика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2E409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E4097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2E409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2E409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2E409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2E409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E409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2E409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  <w:r w:rsidR="0037517B" w:rsidRPr="002E409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2E409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Оценка кредитоспособности юридического лица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Оценка кредитоспособности физического лица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69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108</w:t>
            </w:r>
          </w:p>
        </w:tc>
      </w:tr>
    </w:tbl>
    <w:p w:rsidR="00220C31" w:rsidRDefault="00220C31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7517B" w:rsidRPr="00F75913" w:rsidRDefault="0037517B" w:rsidP="0037517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37517B" w:rsidRDefault="0037517B" w:rsidP="0037517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220C31" w:rsidRPr="00DB479C" w:rsidRDefault="00220C31" w:rsidP="00DB479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Активные и интерактивные методы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59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611"/>
        <w:gridCol w:w="1170"/>
        <w:gridCol w:w="1758"/>
        <w:gridCol w:w="1362"/>
        <w:gridCol w:w="1228"/>
        <w:gridCol w:w="1096"/>
        <w:gridCol w:w="1071"/>
        <w:gridCol w:w="39"/>
        <w:gridCol w:w="1158"/>
      </w:tblGrid>
      <w:tr w:rsidR="0037517B" w:rsidRPr="00F75913" w:rsidTr="00DB479C">
        <w:trPr>
          <w:trHeight w:val="303"/>
        </w:trPr>
        <w:tc>
          <w:tcPr>
            <w:tcW w:w="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F759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F759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1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37517B" w:rsidRPr="00F75913" w:rsidTr="00DB479C">
        <w:trPr>
          <w:trHeight w:val="300"/>
        </w:trPr>
        <w:tc>
          <w:tcPr>
            <w:tcW w:w="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37517B" w:rsidRPr="00F75913" w:rsidTr="00DB479C">
        <w:trPr>
          <w:trHeight w:val="14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Фундаментальные основы организации кредитной работы</w:t>
            </w:r>
          </w:p>
        </w:tc>
      </w:tr>
      <w:tr w:rsidR="0037517B" w:rsidRPr="00F75913" w:rsidTr="00DB479C">
        <w:trPr>
          <w:trHeight w:val="126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11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 xml:space="preserve">Раздел 2.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Организация процесса выдачи и погашения банковского кредита</w:t>
            </w:r>
          </w:p>
        </w:tc>
      </w:tr>
      <w:tr w:rsidR="0037517B" w:rsidRPr="00F75913" w:rsidTr="00DB479C">
        <w:trPr>
          <w:trHeight w:val="49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958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30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Методы оценки кредитоспособности заемщика</w:t>
            </w:r>
          </w:p>
        </w:tc>
      </w:tr>
      <w:tr w:rsidR="0037517B" w:rsidRPr="00F75913" w:rsidTr="00DB479C">
        <w:trPr>
          <w:trHeight w:val="419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27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итогового</w:t>
            </w:r>
            <w:proofErr w:type="gramEnd"/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тестирования по разделу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105"/>
        </w:trPr>
        <w:tc>
          <w:tcPr>
            <w:tcW w:w="705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37517B" w:rsidRPr="00F75913" w:rsidTr="00DB479C">
        <w:trPr>
          <w:trHeight w:val="300"/>
        </w:trPr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7517B" w:rsidRPr="00F75913" w:rsidRDefault="0037517B" w:rsidP="00375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75913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352D1" w:rsidRPr="00AD73E2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1. </w:t>
      </w:r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AD73E2">
          <w:rPr>
            <w:rStyle w:val="aa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</w:p>
    <w:p w:rsidR="006352D1" w:rsidRPr="00AD73E2" w:rsidRDefault="006352D1" w:rsidP="00635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>2.</w:t>
      </w:r>
      <w:r w:rsidRPr="00AD73E2">
        <w:rPr>
          <w:rFonts w:ascii="Times New Roman" w:hAnsi="Times New Roman"/>
          <w:sz w:val="19"/>
          <w:szCs w:val="19"/>
        </w:rPr>
        <w:t xml:space="preserve"> </w:t>
      </w:r>
      <w:r w:rsidRPr="00B34AD9">
        <w:rPr>
          <w:rFonts w:ascii="Times New Roman" w:hAnsi="Times New Roman"/>
          <w:sz w:val="19"/>
          <w:szCs w:val="19"/>
        </w:rPr>
        <w:t>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4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6352D1" w:rsidRPr="00C60A28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 xml:space="preserve">3. </w:t>
      </w:r>
      <w:r w:rsidRPr="00C60A2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60A28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Pr="00C60A2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60A2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43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http://biblioclub.ru/index.php?page=book&amp;id=459062</w:t>
        </w:r>
      </w:hyperlink>
    </w:p>
    <w:p w:rsidR="006352D1" w:rsidRPr="00C60A28" w:rsidRDefault="006352D1" w:rsidP="006352D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.2. Дополнительная литература</w:t>
      </w:r>
    </w:p>
    <w:p w:rsidR="006352D1" w:rsidRPr="006352D1" w:rsidRDefault="006352D1" w:rsidP="006352D1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1. </w:t>
      </w:r>
      <w:r w:rsidRPr="00C60A2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C60A2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C60A2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C60A2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C60A2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60A28">
        <w:rPr>
          <w:rFonts w:ascii="Times New Roman" w:hAnsi="Times New Roman"/>
          <w:sz w:val="19"/>
          <w:szCs w:val="19"/>
        </w:rPr>
        <w:t>°», 2016. - 272 с.: ил. - (Учебные издания для бакалавров). - ISBN 978-5-394-02591-4; [Электронный ресурс]. - URL: </w:t>
      </w:r>
      <w:hyperlink r:id="rId44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http://biblioclub.ru/index.php?page=book&amp;id=453872</w:t>
        </w:r>
      </w:hyperlink>
    </w:p>
    <w:p w:rsidR="006352D1" w:rsidRPr="006352D1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19"/>
          <w:szCs w:val="19"/>
        </w:rPr>
      </w:pPr>
      <w:r w:rsidRPr="006352D1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6352D1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6352D1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6352D1">
        <w:rPr>
          <w:rFonts w:ascii="Times New Roman" w:hAnsi="Times New Roman"/>
          <w:sz w:val="19"/>
          <w:szCs w:val="19"/>
        </w:rPr>
        <w:t>.</w:t>
      </w:r>
      <w:proofErr w:type="gramEnd"/>
      <w:r w:rsidRPr="006352D1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6352D1">
        <w:rPr>
          <w:rFonts w:ascii="Times New Roman" w:hAnsi="Times New Roman"/>
          <w:sz w:val="19"/>
          <w:szCs w:val="19"/>
        </w:rPr>
        <w:t>р</w:t>
      </w:r>
      <w:proofErr w:type="gramEnd"/>
      <w:r w:rsidRPr="006352D1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45" w:history="1">
        <w:r w:rsidRPr="006352D1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6352D1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46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47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6352D1" w:rsidRPr="00AD73E2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48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6352D1" w:rsidRPr="006352D1" w:rsidRDefault="006352D1" w:rsidP="006352D1">
      <w:pPr>
        <w:pStyle w:val="a3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7517B" w:rsidRPr="007A034E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7517B" w:rsidRPr="007A034E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Pr="007A034E" w:rsidRDefault="0037517B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891862" w:rsidRPr="00891862">
        <w:rPr>
          <w:rFonts w:ascii="Times New Roman" w:hAnsi="Times New Roman"/>
          <w:bCs/>
          <w:sz w:val="19"/>
          <w:szCs w:val="19"/>
        </w:rPr>
        <w:t xml:space="preserve"> </w:t>
      </w: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3434"/>
        <w:gridCol w:w="5950"/>
      </w:tblGrid>
      <w:tr w:rsidR="00891862" w:rsidRPr="007A034E" w:rsidTr="00DB479C">
        <w:trPr>
          <w:trHeight w:val="293"/>
        </w:trPr>
        <w:tc>
          <w:tcPr>
            <w:tcW w:w="3434" w:type="dxa"/>
          </w:tcPr>
          <w:p w:rsidR="00891862" w:rsidRPr="007A034E" w:rsidRDefault="00891862" w:rsidP="001A568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91862" w:rsidRPr="007A034E" w:rsidTr="00DB479C">
        <w:trPr>
          <w:trHeight w:val="284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91862" w:rsidRPr="007A034E" w:rsidTr="00DB479C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91862" w:rsidRPr="007A034E" w:rsidTr="00DB479C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A034E" w:rsidTr="00DB479C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EE48B5" w:rsidRDefault="00EE48B5" w:rsidP="001C24C1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D4BA8" w:rsidRDefault="00AD4BA8" w:rsidP="001C24C1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D4BA8" w:rsidRPr="00AF17A5" w:rsidRDefault="00AD4BA8" w:rsidP="00AD4BA8">
      <w:pPr>
        <w:pStyle w:val="a3"/>
        <w:numPr>
          <w:ilvl w:val="1"/>
          <w:numId w:val="16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F17A5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AD4BA8" w:rsidRDefault="00AD4BA8" w:rsidP="00AD4BA8">
      <w:pPr>
        <w:pStyle w:val="a3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AF17A5">
        <w:rPr>
          <w:rFonts w:ascii="Times New Roman" w:hAnsi="Times New Roman"/>
          <w:b/>
          <w:sz w:val="19"/>
          <w:szCs w:val="19"/>
          <w:lang w:eastAsia="ru-RU"/>
        </w:rPr>
        <w:t>«РАСЧЕТЫ ПО ВКЛАДАМ НАСЕЛЕНИЯ</w:t>
      </w:r>
      <w:r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AD4BA8" w:rsidRDefault="00AD4BA8" w:rsidP="00AD4BA8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D4BA8" w:rsidRPr="00230D2C" w:rsidRDefault="00AD4BA8" w:rsidP="00AD4BA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AD4BA8" w:rsidRPr="00230D2C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30D2C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Расчеты по вкладам населения</w:t>
      </w:r>
      <w:r w:rsidRPr="00230D2C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230D2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230D2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230D2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230D2C">
        <w:rPr>
          <w:rFonts w:ascii="Times New Roman" w:hAnsi="Times New Roman"/>
          <w:sz w:val="19"/>
          <w:szCs w:val="19"/>
        </w:rPr>
        <w:t>).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230D2C">
        <w:rPr>
          <w:rFonts w:ascii="Times New Roman" w:hAnsi="Times New Roman"/>
          <w:sz w:val="19"/>
          <w:szCs w:val="19"/>
          <w:lang w:bidi="he-IL"/>
        </w:rPr>
        <w:t xml:space="preserve">Компетенции, формируемые в </w:t>
      </w:r>
      <w:r>
        <w:rPr>
          <w:rFonts w:ascii="Times New Roman" w:hAnsi="Times New Roman"/>
          <w:sz w:val="19"/>
          <w:szCs w:val="19"/>
          <w:lang w:bidi="he-IL"/>
        </w:rPr>
        <w:t>результате освоения дисциплины:</w:t>
      </w:r>
    </w:p>
    <w:p w:rsidR="00AD4BA8" w:rsidRDefault="00AD4BA8" w:rsidP="00AD4BA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C26A53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6A53"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услуг.</w:t>
      </w:r>
    </w:p>
    <w:p w:rsidR="00AD4BA8" w:rsidRPr="00230D2C" w:rsidRDefault="00AD4BA8" w:rsidP="00AD4BA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</w:t>
      </w:r>
      <w:r>
        <w:rPr>
          <w:rFonts w:ascii="Times New Roman" w:hAnsi="Times New Roman"/>
          <w:sz w:val="19"/>
          <w:szCs w:val="19"/>
        </w:rPr>
        <w:t>:</w:t>
      </w:r>
      <w:r w:rsidRPr="00230D2C">
        <w:rPr>
          <w:rFonts w:ascii="Times New Roman" w:hAnsi="Times New Roman"/>
          <w:sz w:val="19"/>
          <w:szCs w:val="19"/>
        </w:rPr>
        <w:t xml:space="preserve"> 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AD4BA8" w:rsidRPr="00F14B8F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F14B8F">
        <w:rPr>
          <w:rFonts w:ascii="Times New Roman" w:hAnsi="Times New Roman"/>
          <w:sz w:val="19"/>
          <w:szCs w:val="19"/>
        </w:rPr>
        <w:t>понятие, способы и формы сбережений населения;</w:t>
      </w:r>
    </w:p>
    <w:p w:rsidR="00AD4BA8" w:rsidRPr="00F14B8F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14B8F"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 xml:space="preserve"> </w:t>
      </w:r>
      <w:r w:rsidRPr="00F14B8F">
        <w:rPr>
          <w:rFonts w:ascii="Times New Roman" w:hAnsi="Times New Roman"/>
          <w:sz w:val="19"/>
          <w:szCs w:val="19"/>
        </w:rPr>
        <w:t>сущность, виды,  особенности начисления и выплаты процентов по вкладам для физических/юридических лиц;</w:t>
      </w:r>
    </w:p>
    <w:p w:rsidR="00AD4BA8" w:rsidRPr="00F14B8F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14B8F">
        <w:rPr>
          <w:rFonts w:ascii="Times New Roman" w:hAnsi="Times New Roman"/>
          <w:sz w:val="19"/>
          <w:szCs w:val="19"/>
        </w:rPr>
        <w:t>- состав отчетность коммерческого банка по вкладам населения, ее формы и публикация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14B8F">
        <w:rPr>
          <w:rFonts w:ascii="Times New Roman" w:hAnsi="Times New Roman"/>
          <w:sz w:val="19"/>
          <w:szCs w:val="19"/>
        </w:rPr>
        <w:t>- особенности страхования вкладов физических лиц в банках Российской Федерации</w:t>
      </w:r>
      <w:r>
        <w:rPr>
          <w:rFonts w:ascii="Times New Roman" w:hAnsi="Times New Roman"/>
          <w:sz w:val="19"/>
          <w:szCs w:val="19"/>
        </w:rPr>
        <w:t>.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</w:t>
      </w:r>
      <w:r w:rsidRPr="002014AB">
        <w:rPr>
          <w:rFonts w:ascii="Times New Roman" w:hAnsi="Times New Roman"/>
          <w:b/>
          <w:i/>
          <w:sz w:val="19"/>
          <w:szCs w:val="19"/>
        </w:rPr>
        <w:t>меть</w:t>
      </w:r>
      <w:r>
        <w:rPr>
          <w:rFonts w:ascii="Times New Roman" w:hAnsi="Times New Roman"/>
          <w:b/>
          <w:i/>
          <w:sz w:val="19"/>
          <w:szCs w:val="19"/>
        </w:rPr>
        <w:t>:</w:t>
      </w:r>
    </w:p>
    <w:p w:rsidR="00AD4BA8" w:rsidRPr="00F14B8F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F14B8F">
        <w:rPr>
          <w:rFonts w:ascii="Times New Roman" w:hAnsi="Times New Roman"/>
          <w:sz w:val="19"/>
          <w:szCs w:val="19"/>
        </w:rPr>
        <w:t>рассчитывать процентную ставку по вкладам с учётом капитализации процентов и без капитализации процентов;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14B8F">
        <w:rPr>
          <w:rFonts w:ascii="Times New Roman" w:hAnsi="Times New Roman"/>
          <w:sz w:val="19"/>
          <w:szCs w:val="19"/>
        </w:rPr>
        <w:t>- проводить сравнительный ан</w:t>
      </w:r>
      <w:r>
        <w:rPr>
          <w:rFonts w:ascii="Times New Roman" w:hAnsi="Times New Roman"/>
          <w:sz w:val="19"/>
          <w:szCs w:val="19"/>
        </w:rPr>
        <w:t>ализ вкладов в различных банках.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навыками проведения операций по вкладам.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AD4BA8" w:rsidRPr="00230D2C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AD4BA8" w:rsidRDefault="00AD4BA8" w:rsidP="00AD4BA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при изучении дисциплин: </w:t>
      </w:r>
      <w:r>
        <w:rPr>
          <w:rFonts w:ascii="Times New Roman" w:hAnsi="Times New Roman"/>
          <w:sz w:val="19"/>
          <w:szCs w:val="19"/>
        </w:rPr>
        <w:t>«Организация деятельности коммерческого банка. Банковские продукты и услуги»</w:t>
      </w:r>
      <w:r w:rsidRPr="00230D2C">
        <w:rPr>
          <w:rFonts w:ascii="Times New Roman" w:hAnsi="Times New Roman"/>
          <w:sz w:val="19"/>
          <w:szCs w:val="19"/>
        </w:rPr>
        <w:t>. Данная дисциплина является предшествующей для дисциплин:</w:t>
      </w:r>
      <w:r>
        <w:rPr>
          <w:rFonts w:ascii="Times New Roman" w:hAnsi="Times New Roman"/>
          <w:sz w:val="19"/>
          <w:szCs w:val="19"/>
        </w:rPr>
        <w:t xml:space="preserve"> </w:t>
      </w:r>
      <w:r w:rsidRPr="00F14B8F">
        <w:rPr>
          <w:rFonts w:ascii="Times New Roman" w:hAnsi="Times New Roman"/>
          <w:sz w:val="19"/>
          <w:szCs w:val="19"/>
        </w:rPr>
        <w:t>Организация деятельности коммерческого банка. Банковские продукты и услуги»</w:t>
      </w:r>
      <w:r>
        <w:rPr>
          <w:rFonts w:ascii="Times New Roman" w:hAnsi="Times New Roman"/>
          <w:sz w:val="19"/>
          <w:szCs w:val="19"/>
        </w:rPr>
        <w:t>.</w:t>
      </w:r>
    </w:p>
    <w:p w:rsidR="00AD4BA8" w:rsidRPr="00230D2C" w:rsidRDefault="00AD4BA8" w:rsidP="00AD4BA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AD4BA8" w:rsidRPr="00230D2C" w:rsidRDefault="00AD4BA8" w:rsidP="00AD4BA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i/>
          <w:sz w:val="19"/>
          <w:szCs w:val="19"/>
        </w:rPr>
        <w:t>Цель дисциплины</w:t>
      </w:r>
      <w:r w:rsidRPr="00230D2C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–</w:t>
      </w:r>
      <w:r w:rsidRPr="00230D2C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научить студентов выполнять и оформлять депозитные операции с физическими и юридическими лицами в валюте Российской Федерации и </w:t>
      </w:r>
      <w:r w:rsidRPr="00F14B8F">
        <w:rPr>
          <w:rFonts w:ascii="Times New Roman" w:hAnsi="Times New Roman"/>
          <w:sz w:val="19"/>
          <w:szCs w:val="19"/>
        </w:rPr>
        <w:t>иностранной валюте</w:t>
      </w:r>
      <w:r>
        <w:rPr>
          <w:rFonts w:ascii="Times New Roman" w:hAnsi="Times New Roman"/>
          <w:sz w:val="19"/>
          <w:szCs w:val="19"/>
        </w:rPr>
        <w:t>.</w:t>
      </w:r>
    </w:p>
    <w:p w:rsidR="00AD4BA8" w:rsidRDefault="00AD4BA8" w:rsidP="00AD4BA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AD4BA8" w:rsidRDefault="00AD4BA8" w:rsidP="00AD4BA8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формирование представлени</w:t>
      </w:r>
      <w:r>
        <w:rPr>
          <w:rFonts w:ascii="Times New Roman" w:hAnsi="Times New Roman"/>
          <w:sz w:val="19"/>
          <w:szCs w:val="19"/>
        </w:rPr>
        <w:t>я о депозитном договоре;</w:t>
      </w:r>
    </w:p>
    <w:p w:rsidR="00AD4BA8" w:rsidRDefault="00AD4BA8" w:rsidP="00AD4BA8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изучение особенностей ведения депозитных операций;</w:t>
      </w:r>
    </w:p>
    <w:p w:rsidR="00AD4BA8" w:rsidRDefault="00AD4BA8" w:rsidP="00AD4BA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2014AB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рассмотрение методики страхования депозитов в РФ.</w:t>
      </w:r>
    </w:p>
    <w:p w:rsidR="00AD4BA8" w:rsidRPr="002014AB" w:rsidRDefault="00AD4BA8" w:rsidP="00AD4BA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AD4BA8" w:rsidRPr="00845C85" w:rsidRDefault="00AD4BA8" w:rsidP="00AD4BA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  <w:r w:rsidRPr="00845C85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AD4BA8" w:rsidRDefault="00AD4BA8" w:rsidP="00AD4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3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1276"/>
        <w:gridCol w:w="2126"/>
        <w:gridCol w:w="1849"/>
        <w:gridCol w:w="1553"/>
      </w:tblGrid>
      <w:tr w:rsidR="00AD4BA8" w:rsidTr="003A4CA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BA8" w:rsidRDefault="00AD4BA8" w:rsidP="003A4C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AD4BA8" w:rsidTr="003A4CA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1A568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1A5688" w:rsidRDefault="00AD4BA8" w:rsidP="003A4C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 работе с вкладами населения  и их инвестированию в проекты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Default="00AD4BA8" w:rsidP="003A4CA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6A5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ПК-1: </w:t>
            </w:r>
            <w:proofErr w:type="gramStart"/>
            <w:r w:rsidRPr="00C26A53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C26A5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консультировать клиентов по использованию финансовых продуктов и услуг.</w:t>
            </w:r>
          </w:p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D4BA8" w:rsidRPr="00DC02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C02A8">
              <w:rPr>
                <w:rFonts w:ascii="Times New Roman" w:hAnsi="Times New Roman"/>
                <w:sz w:val="19"/>
                <w:szCs w:val="19"/>
              </w:rPr>
              <w:t xml:space="preserve">ПК.1.1. Осуществляет мониторинг конъюнктуры рынка банковских услуг, рынка ценных бумаг, </w:t>
            </w:r>
            <w:r w:rsidRPr="00DC02A8">
              <w:rPr>
                <w:rFonts w:ascii="Times New Roman" w:hAnsi="Times New Roman"/>
                <w:sz w:val="19"/>
                <w:szCs w:val="19"/>
              </w:rPr>
              <w:lastRenderedPageBreak/>
              <w:t>иностранной валюты, товарно-сырьевых рынков</w:t>
            </w:r>
          </w:p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C02A8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Default="00AD4BA8" w:rsidP="003A4CA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Доклад</w:t>
            </w:r>
          </w:p>
          <w:p w:rsidR="00AD4BA8" w:rsidRDefault="00AD4BA8" w:rsidP="003A4CA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D4BA8" w:rsidRDefault="00AD4BA8" w:rsidP="003A4CA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AD4BA8" w:rsidRDefault="00AD4BA8" w:rsidP="003A4CA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AD4BA8" w:rsidRDefault="00AD4BA8" w:rsidP="00AD4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D4BA8" w:rsidRPr="00230D2C" w:rsidRDefault="00AD4BA8" w:rsidP="00AD4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AD4BA8" w:rsidRPr="00230D2C" w:rsidRDefault="00AD4BA8" w:rsidP="00AD4B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AD4BA8" w:rsidRDefault="00AD4BA8" w:rsidP="00AD4B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48"/>
        <w:gridCol w:w="442"/>
        <w:gridCol w:w="582"/>
        <w:gridCol w:w="443"/>
        <w:gridCol w:w="718"/>
        <w:gridCol w:w="580"/>
        <w:gridCol w:w="718"/>
        <w:gridCol w:w="991"/>
        <w:gridCol w:w="855"/>
        <w:gridCol w:w="1094"/>
      </w:tblGrid>
      <w:tr w:rsidR="00AD4BA8" w:rsidRPr="00FF2962" w:rsidTr="003A4CA4">
        <w:trPr>
          <w:trHeight w:val="203"/>
        </w:trPr>
        <w:tc>
          <w:tcPr>
            <w:tcW w:w="3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AD4BA8" w:rsidRPr="00FF2962" w:rsidTr="003A4CA4">
        <w:trPr>
          <w:trHeight w:val="160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D4BA8" w:rsidRPr="00FF2962" w:rsidRDefault="00AD4BA8" w:rsidP="003A4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AD4BA8" w:rsidRPr="00FF2962" w:rsidRDefault="00AD4BA8" w:rsidP="003A4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AD4BA8" w:rsidRPr="00FF2962" w:rsidTr="003A4CA4">
        <w:trPr>
          <w:cantSplit/>
          <w:trHeight w:val="1856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1. Сбережения населения, их виды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362A41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62A41">
              <w:rPr>
                <w:rFonts w:ascii="Times New Roman" w:hAnsi="Times New Roman"/>
                <w:sz w:val="19"/>
                <w:szCs w:val="19"/>
              </w:rPr>
              <w:t>Сущность сбережений населения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362A41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62A41">
              <w:rPr>
                <w:rFonts w:ascii="Times New Roman" w:hAnsi="Times New Roman"/>
                <w:sz w:val="19"/>
                <w:szCs w:val="19"/>
              </w:rPr>
              <w:t>Тема 1.2. Виды сбережений населения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362A41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2. Вклады (депозиты): сущность, виды, начисление и выплата процентов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939C9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939C9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Сущность и виды вкладов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939C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Порядок начисления процентов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939C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Структура и порядок оформления депозитного договора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939C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362A41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3. Стандартизация документации коммерческого банка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939C9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939C9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939C9">
              <w:rPr>
                <w:rFonts w:ascii="Times New Roman" w:hAnsi="Times New Roman"/>
                <w:sz w:val="19"/>
                <w:szCs w:val="19"/>
              </w:rPr>
              <w:t>Тема 3.1.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Документы необходимые для открытия вклада физ. лицу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939C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939C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939C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939C9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939C9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3.2. Документы необходимые для открытия вклада юр. лицу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AD4BA8" w:rsidRPr="009939C9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362A41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4.  Система обязательного страхования вкладов физических/юридических лиц в коммерческих банках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939C9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939C9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9939C9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9939C9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4.1 Система страхования вкладов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4.2. Страховой случай. Порядок обращения за страховой выплатой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4.3. Размер и порядок выплаты возмещения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AD4BA8" w:rsidRPr="00FF2962" w:rsidTr="003A4CA4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AD4BA8" w:rsidRPr="00FF2962" w:rsidTr="003A4CA4">
        <w:trPr>
          <w:trHeight w:val="357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4BA8" w:rsidRPr="00FF2962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B37F5D" w:rsidRDefault="00B37F5D" w:rsidP="00AD4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AD4BA8" w:rsidRPr="00230D2C" w:rsidRDefault="00AD4BA8" w:rsidP="00AD4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lastRenderedPageBreak/>
        <w:t>5.2. Методы обучения</w:t>
      </w:r>
    </w:p>
    <w:p w:rsidR="00AD4BA8" w:rsidRPr="00230D2C" w:rsidRDefault="00AD4BA8" w:rsidP="00AD4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AD4BA8" w:rsidRPr="00230D2C" w:rsidRDefault="00AD4BA8" w:rsidP="00AD4BA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AD4BA8" w:rsidRPr="00230D2C" w:rsidRDefault="00AD4BA8" w:rsidP="00AD4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AD4BA8" w:rsidRPr="00230D2C" w:rsidRDefault="00AD4BA8" w:rsidP="00AD4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</w:rPr>
        <w:t>6 семестр</w:t>
      </w:r>
      <w:r w:rsidRPr="00230D2C">
        <w:rPr>
          <w:rFonts w:ascii="Times New Roman" w:hAnsi="Times New Roman"/>
          <w:bCs/>
          <w:i/>
          <w:sz w:val="19"/>
          <w:szCs w:val="19"/>
        </w:rPr>
        <w:t>)</w:t>
      </w: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88"/>
        <w:gridCol w:w="1038"/>
        <w:gridCol w:w="2410"/>
        <w:gridCol w:w="1275"/>
        <w:gridCol w:w="1134"/>
        <w:gridCol w:w="874"/>
        <w:gridCol w:w="1094"/>
        <w:gridCol w:w="1017"/>
      </w:tblGrid>
      <w:tr w:rsidR="00AD4BA8" w:rsidRPr="00230D2C" w:rsidTr="003A4CA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230D2C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230D2C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(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-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AD4BA8" w:rsidRPr="00230D2C" w:rsidTr="003A4CA4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AD4BA8" w:rsidRPr="00230D2C" w:rsidTr="003A4CA4">
        <w:trPr>
          <w:trHeight w:val="300"/>
        </w:trPr>
        <w:tc>
          <w:tcPr>
            <w:tcW w:w="93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1. Сбережения населения, их виды</w:t>
            </w:r>
          </w:p>
        </w:tc>
      </w:tr>
      <w:tr w:rsidR="00AD4BA8" w:rsidRPr="00230D2C" w:rsidTr="003A4CA4">
        <w:trPr>
          <w:trHeight w:val="96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1906">
              <w:rPr>
                <w:rFonts w:ascii="Times New Roman" w:hAnsi="Times New Roman"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525DC">
              <w:rPr>
                <w:rFonts w:ascii="Times New Roman" w:hAnsi="Times New Roman"/>
                <w:sz w:val="19"/>
                <w:szCs w:val="19"/>
              </w:rPr>
              <w:t>Доклад по теме «Сущность и виды сбережений»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D4BA8" w:rsidRPr="00230D2C" w:rsidTr="003A4CA4">
        <w:trPr>
          <w:trHeight w:val="291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1906">
              <w:rPr>
                <w:rFonts w:ascii="Times New Roman" w:hAnsi="Times New Roman"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525DC">
              <w:rPr>
                <w:rFonts w:ascii="Times New Roman" w:hAnsi="Times New Roman"/>
                <w:sz w:val="19"/>
                <w:szCs w:val="19"/>
              </w:rPr>
              <w:t>Контрольная  работа «Мнение населения о приоритетности целей сбережения»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D4BA8" w:rsidRPr="00230D2C" w:rsidTr="003A4CA4">
        <w:trPr>
          <w:trHeight w:val="150"/>
        </w:trPr>
        <w:tc>
          <w:tcPr>
            <w:tcW w:w="933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2. Вклады (депозиты): сущность, виды, начисление и выплата процентов</w:t>
            </w:r>
          </w:p>
        </w:tc>
      </w:tr>
      <w:tr w:rsidR="00AD4BA8" w:rsidRPr="00230D2C" w:rsidTr="003A4CA4">
        <w:trPr>
          <w:trHeight w:val="96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4BA8" w:rsidRPr="007A2A6D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4BA8" w:rsidRPr="007A2A6D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A2A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теме «</w:t>
            </w:r>
            <w:r w:rsidRPr="007A2A6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Сущность, виды, начисление и выплата процентов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D4BA8" w:rsidRPr="00230D2C" w:rsidTr="003A4CA4">
        <w:trPr>
          <w:trHeight w:val="233"/>
        </w:trPr>
        <w:tc>
          <w:tcPr>
            <w:tcW w:w="933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3. Стандартизация документации коммерческого банка по вкладам</w:t>
            </w:r>
          </w:p>
        </w:tc>
      </w:tr>
      <w:tr w:rsidR="00AD4BA8" w:rsidRPr="00230D2C" w:rsidTr="003A4CA4">
        <w:trPr>
          <w:trHeight w:val="54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7A2A6D" w:rsidRDefault="00AD4BA8" w:rsidP="003A4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525DC">
              <w:rPr>
                <w:rFonts w:ascii="Times New Roman" w:hAnsi="Times New Roman"/>
                <w:sz w:val="19"/>
                <w:szCs w:val="19"/>
              </w:rPr>
              <w:t>Контрольная работа «Документы необходимые для открытия вклада физическому/юридическому лицу»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D4BA8" w:rsidRPr="00230D2C" w:rsidTr="003A4CA4">
        <w:trPr>
          <w:trHeight w:val="540"/>
        </w:trPr>
        <w:tc>
          <w:tcPr>
            <w:tcW w:w="933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62A41">
              <w:rPr>
                <w:rFonts w:ascii="Times New Roman" w:hAnsi="Times New Roman"/>
                <w:b/>
                <w:sz w:val="19"/>
                <w:szCs w:val="19"/>
              </w:rPr>
              <w:t>Раздел 4.  Система обязательного страхования вкладов физических/юридических лиц в коммерческих банках</w:t>
            </w:r>
          </w:p>
        </w:tc>
      </w:tr>
      <w:tr w:rsidR="00AD4BA8" w:rsidRPr="00230D2C" w:rsidTr="003A4CA4">
        <w:trPr>
          <w:trHeight w:val="54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A41906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A41906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1906">
              <w:rPr>
                <w:rFonts w:ascii="Times New Roman" w:hAnsi="Times New Roman"/>
                <w:sz w:val="19"/>
                <w:szCs w:val="19"/>
              </w:rPr>
              <w:t>Учебный проект «Разработка  новых банковских продуктов: вкладов для юридических/физических лиц»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D4BA8" w:rsidRPr="00230D2C" w:rsidTr="003A4CA4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</w:t>
            </w: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7</w:t>
            </w: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0</w:t>
            </w:r>
          </w:p>
        </w:tc>
      </w:tr>
      <w:tr w:rsidR="00AD4BA8" w:rsidRPr="00230D2C" w:rsidTr="003A4CA4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AD4BA8" w:rsidRPr="00230D2C" w:rsidTr="003A4CA4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D4BA8" w:rsidRPr="00230D2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AD4BA8" w:rsidRPr="00230D2C" w:rsidRDefault="00AD4BA8" w:rsidP="00AD4BA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AD4BA8" w:rsidRPr="00230D2C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AD4BA8" w:rsidRPr="00230D2C" w:rsidRDefault="00AD4BA8" w:rsidP="00AD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30D2C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AD4BA8" w:rsidRDefault="00AD4BA8" w:rsidP="00AD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A41906">
        <w:rPr>
          <w:rFonts w:ascii="Times New Roman" w:hAnsi="Times New Roman"/>
          <w:kern w:val="28"/>
          <w:sz w:val="19"/>
          <w:szCs w:val="19"/>
        </w:rPr>
        <w:t>Банковское дело: учебник для бакалавров / Н.Н. </w:t>
      </w:r>
      <w:proofErr w:type="spellStart"/>
      <w:r w:rsidRPr="00A41906">
        <w:rPr>
          <w:rFonts w:ascii="Times New Roman" w:hAnsi="Times New Roman"/>
          <w:kern w:val="28"/>
          <w:sz w:val="19"/>
          <w:szCs w:val="19"/>
        </w:rPr>
        <w:t>Наточеева</w:t>
      </w:r>
      <w:proofErr w:type="spellEnd"/>
      <w:r w:rsidRPr="00A41906">
        <w:rPr>
          <w:rFonts w:ascii="Times New Roman" w:hAnsi="Times New Roman"/>
          <w:kern w:val="28"/>
          <w:sz w:val="19"/>
          <w:szCs w:val="19"/>
        </w:rPr>
        <w:t>, Ю.А. Ровенский, Е.А. </w:t>
      </w:r>
      <w:proofErr w:type="spellStart"/>
      <w:r w:rsidRPr="00A41906">
        <w:rPr>
          <w:rFonts w:ascii="Times New Roman" w:hAnsi="Times New Roman"/>
          <w:kern w:val="28"/>
          <w:sz w:val="19"/>
          <w:szCs w:val="19"/>
        </w:rPr>
        <w:t>Звонова</w:t>
      </w:r>
      <w:proofErr w:type="spellEnd"/>
      <w:r w:rsidRPr="00A41906">
        <w:rPr>
          <w:rFonts w:ascii="Times New Roman" w:hAnsi="Times New Roman"/>
          <w:kern w:val="28"/>
          <w:sz w:val="19"/>
          <w:szCs w:val="19"/>
        </w:rPr>
        <w:t xml:space="preserve"> и др.</w:t>
      </w:r>
      <w:proofErr w:type="gramStart"/>
      <w:r w:rsidRPr="00A41906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A41906">
        <w:rPr>
          <w:rFonts w:ascii="Times New Roman" w:hAnsi="Times New Roman"/>
          <w:kern w:val="28"/>
          <w:sz w:val="19"/>
          <w:szCs w:val="19"/>
        </w:rPr>
        <w:t xml:space="preserve"> под ред. Н.Н. </w:t>
      </w:r>
      <w:proofErr w:type="spellStart"/>
      <w:r w:rsidRPr="00A41906">
        <w:rPr>
          <w:rFonts w:ascii="Times New Roman" w:hAnsi="Times New Roman"/>
          <w:kern w:val="28"/>
          <w:sz w:val="19"/>
          <w:szCs w:val="19"/>
        </w:rPr>
        <w:t>Наточеевой</w:t>
      </w:r>
      <w:proofErr w:type="spellEnd"/>
      <w:r w:rsidRPr="00A41906">
        <w:rPr>
          <w:rFonts w:ascii="Times New Roman" w:hAnsi="Times New Roman"/>
          <w:kern w:val="28"/>
          <w:sz w:val="19"/>
          <w:szCs w:val="19"/>
        </w:rPr>
        <w:t xml:space="preserve">. – 2-е изд., </w:t>
      </w:r>
      <w:proofErr w:type="spellStart"/>
      <w:r w:rsidRPr="00A41906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A41906">
        <w:rPr>
          <w:rFonts w:ascii="Times New Roman" w:hAnsi="Times New Roman"/>
          <w:kern w:val="28"/>
          <w:sz w:val="19"/>
          <w:szCs w:val="19"/>
        </w:rPr>
        <w:t>. и доп. – Москва : Дашков и К°, 2019. – 270 с.</w:t>
      </w:r>
      <w:proofErr w:type="gramStart"/>
      <w:r w:rsidRPr="00A4190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41906">
        <w:rPr>
          <w:rFonts w:ascii="Times New Roman" w:hAnsi="Times New Roman"/>
          <w:kern w:val="28"/>
          <w:sz w:val="19"/>
          <w:szCs w:val="19"/>
        </w:rPr>
        <w:t xml:space="preserve"> ил. – (Учебные издания для бакалавров). – Режим доступа: по подписке. – URL: </w:t>
      </w:r>
      <w:hyperlink r:id="rId51" w:history="1">
        <w:r w:rsidRPr="00A41906">
          <w:rPr>
            <w:rStyle w:val="aa"/>
            <w:rFonts w:ascii="Times New Roman" w:hAnsi="Times New Roman"/>
            <w:kern w:val="28"/>
            <w:sz w:val="19"/>
            <w:szCs w:val="19"/>
          </w:rPr>
          <w:t>https://biblioclub.ru/index.php?page=book&amp;id=495660</w:t>
        </w:r>
      </w:hyperlink>
      <w:r>
        <w:rPr>
          <w:rFonts w:ascii="Times New Roman" w:hAnsi="Times New Roman"/>
          <w:kern w:val="28"/>
          <w:sz w:val="19"/>
          <w:szCs w:val="19"/>
        </w:rPr>
        <w:t>.</w:t>
      </w:r>
      <w:r w:rsidRPr="00A41906">
        <w:rPr>
          <w:rFonts w:ascii="Times New Roman" w:hAnsi="Times New Roman"/>
          <w:kern w:val="28"/>
          <w:sz w:val="19"/>
          <w:szCs w:val="19"/>
        </w:rPr>
        <w:t> </w:t>
      </w:r>
    </w:p>
    <w:p w:rsidR="00AD4BA8" w:rsidRDefault="00AD4BA8" w:rsidP="00AD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087917">
        <w:rPr>
          <w:rFonts w:ascii="Times New Roman" w:hAnsi="Times New Roman"/>
          <w:kern w:val="28"/>
          <w:sz w:val="19"/>
          <w:szCs w:val="19"/>
        </w:rPr>
        <w:t xml:space="preserve">Банковское дело : учебник / Ю.М. Склярова, И.Ю. Скляров, Н.В. </w:t>
      </w:r>
      <w:proofErr w:type="spellStart"/>
      <w:r w:rsidRPr="00087917">
        <w:rPr>
          <w:rFonts w:ascii="Times New Roman" w:hAnsi="Times New Roman"/>
          <w:kern w:val="28"/>
          <w:sz w:val="19"/>
          <w:szCs w:val="19"/>
        </w:rPr>
        <w:t>Собченко</w:t>
      </w:r>
      <w:proofErr w:type="spellEnd"/>
      <w:r w:rsidRPr="00087917">
        <w:rPr>
          <w:rFonts w:ascii="Times New Roman" w:hAnsi="Times New Roman"/>
          <w:kern w:val="28"/>
          <w:sz w:val="19"/>
          <w:szCs w:val="19"/>
        </w:rPr>
        <w:t xml:space="preserve"> и др. ; под общ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>.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 xml:space="preserve"> 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>р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>ед. Ю.М. Скляровой ; Ставропольский государственный аграрный университет. – Ставрополь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 xml:space="preserve"> Ставропольский государственный аграрный университет, 2017. – 400 с.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52" w:history="1">
        <w:r w:rsidRPr="00F45FD3">
          <w:rPr>
            <w:rStyle w:val="aa"/>
            <w:rFonts w:ascii="Times New Roman" w:hAnsi="Times New Roman"/>
            <w:kern w:val="28"/>
            <w:sz w:val="19"/>
            <w:szCs w:val="19"/>
          </w:rPr>
          <w:t>https://biblioclub.ru/index.php?page=book&amp;id=484973</w:t>
        </w:r>
      </w:hyperlink>
      <w:r>
        <w:rPr>
          <w:rFonts w:ascii="Times New Roman" w:hAnsi="Times New Roman"/>
          <w:kern w:val="28"/>
          <w:sz w:val="19"/>
          <w:szCs w:val="19"/>
        </w:rPr>
        <w:t>.</w:t>
      </w:r>
    </w:p>
    <w:p w:rsidR="00AD4BA8" w:rsidRDefault="00AD4BA8" w:rsidP="00AD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087917">
        <w:rPr>
          <w:rFonts w:ascii="Times New Roman" w:hAnsi="Times New Roman"/>
          <w:kern w:val="28"/>
          <w:sz w:val="19"/>
          <w:szCs w:val="19"/>
        </w:rPr>
        <w:t>Кабанова, О.В. Банковское дело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 xml:space="preserve"> учебное пособие / О.В. Кабанова ; Северо-Кавказский федеральный университет. – Ставрополь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 xml:space="preserve"> Северо-Кавказский Федеральный университет (СКФУ), 2016. – 177 с.</w:t>
      </w:r>
      <w:proofErr w:type="gramStart"/>
      <w:r w:rsidRPr="00087917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87917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53" w:history="1">
        <w:r w:rsidRPr="00F45FD3">
          <w:rPr>
            <w:rStyle w:val="aa"/>
            <w:rFonts w:ascii="Times New Roman" w:hAnsi="Times New Roman"/>
            <w:kern w:val="28"/>
            <w:sz w:val="19"/>
            <w:szCs w:val="19"/>
          </w:rPr>
          <w:t>https://biblioclub.ru/index.php?page=book&amp;id=459062</w:t>
        </w:r>
      </w:hyperlink>
      <w:r>
        <w:rPr>
          <w:rFonts w:ascii="Times New Roman" w:hAnsi="Times New Roman"/>
          <w:kern w:val="28"/>
          <w:sz w:val="19"/>
          <w:szCs w:val="19"/>
        </w:rPr>
        <w:t>.</w:t>
      </w:r>
    </w:p>
    <w:p w:rsidR="00AD4BA8" w:rsidRDefault="00AD4BA8" w:rsidP="00AD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1. </w:t>
      </w:r>
      <w:proofErr w:type="spellStart"/>
      <w:r w:rsidRPr="00F2799F">
        <w:rPr>
          <w:rFonts w:ascii="Times New Roman" w:hAnsi="Times New Roman"/>
          <w:color w:val="000000" w:themeColor="text1"/>
          <w:sz w:val="19"/>
          <w:szCs w:val="19"/>
        </w:rPr>
        <w:t>Казимагомедов</w:t>
      </w:r>
      <w:proofErr w:type="spellEnd"/>
      <w:r w:rsidRPr="00F2799F">
        <w:rPr>
          <w:rFonts w:ascii="Times New Roman" w:hAnsi="Times New Roman"/>
          <w:color w:val="000000" w:themeColor="text1"/>
          <w:sz w:val="19"/>
          <w:szCs w:val="19"/>
        </w:rPr>
        <w:t>, А. А. Банковское дело: организация деятельности центрального банка и коммерческого банка, небанковских организаций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учебник / А.А. </w:t>
      </w:r>
      <w:proofErr w:type="spellStart"/>
      <w:r w:rsidRPr="00F2799F">
        <w:rPr>
          <w:rFonts w:ascii="Times New Roman" w:hAnsi="Times New Roman"/>
          <w:color w:val="000000" w:themeColor="text1"/>
          <w:sz w:val="19"/>
          <w:szCs w:val="19"/>
        </w:rPr>
        <w:t>Казимагомедов</w:t>
      </w:r>
      <w:proofErr w:type="spellEnd"/>
      <w:r w:rsidRPr="00F2799F">
        <w:rPr>
          <w:rFonts w:ascii="Times New Roman" w:hAnsi="Times New Roman"/>
          <w:color w:val="000000" w:themeColor="text1"/>
          <w:sz w:val="19"/>
          <w:szCs w:val="19"/>
        </w:rPr>
        <w:t>. - Москва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ИНФРА-М, 2020. - 502 с. + Доп. материалы [Электронный ресурс]. — 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>(Высшее образование: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proofErr w:type="spellStart"/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>Бакалавриат</w:t>
      </w:r>
      <w:proofErr w:type="spellEnd"/>
      <w:r w:rsidRPr="00F2799F">
        <w:rPr>
          <w:rFonts w:ascii="Times New Roman" w:hAnsi="Times New Roman"/>
          <w:color w:val="000000" w:themeColor="text1"/>
          <w:sz w:val="19"/>
          <w:szCs w:val="19"/>
        </w:rPr>
        <w:t>).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— DOI 10.12737/25095. - ISBN 978-5-16-012458-2. - Текст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электронный. - URL: </w:t>
      </w:r>
      <w:hyperlink r:id="rId54" w:history="1">
        <w:r w:rsidRPr="00F45FD3">
          <w:rPr>
            <w:rStyle w:val="aa"/>
            <w:rFonts w:ascii="Times New Roman" w:hAnsi="Times New Roman"/>
            <w:sz w:val="19"/>
            <w:szCs w:val="19"/>
          </w:rPr>
          <w:t>https://znanium.com/catalog/product/1073953</w:t>
        </w:r>
      </w:hyperlink>
      <w:r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F2799F">
        <w:rPr>
          <w:rFonts w:ascii="Times New Roman" w:hAnsi="Times New Roman"/>
          <w:color w:val="000000" w:themeColor="text1"/>
          <w:sz w:val="19"/>
          <w:szCs w:val="19"/>
        </w:rPr>
        <w:t>Тавасиев, А. М. Банковское дело: словарь официальных терминов с комментариями / А. М. Тавасиев, Н. К. Алексеев. - 3-е изд., стер. - Москва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Издательско-торговая корпорация «Дашков и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К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>°», 2019. - 652 с. - ISBN 978-5-394-03197-7. - Текст</w:t>
      </w:r>
      <w:proofErr w:type="gramStart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электронный. - URL: </w:t>
      </w:r>
      <w:hyperlink r:id="rId55" w:history="1">
        <w:r w:rsidRPr="00F45FD3">
          <w:rPr>
            <w:rStyle w:val="aa"/>
            <w:rFonts w:ascii="Times New Roman" w:hAnsi="Times New Roman"/>
            <w:sz w:val="19"/>
            <w:szCs w:val="19"/>
          </w:rPr>
          <w:t>https://znanium.com/catalog/product/1091476</w:t>
        </w:r>
      </w:hyperlink>
      <w:r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F2799F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</w:t>
      </w: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AD4BA8" w:rsidRPr="003B782E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AD4BA8" w:rsidRPr="003B782E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56" w:history="1">
        <w:r w:rsidRPr="00680347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AD4BA8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57" w:history="1">
        <w:r w:rsidRPr="00680347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AD4BA8" w:rsidRPr="003B782E" w:rsidRDefault="00AD4BA8" w:rsidP="00AD4BA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D4BA8" w:rsidRPr="005C35D9" w:rsidRDefault="00AD4BA8" w:rsidP="00AD4BA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AD4BA8" w:rsidRPr="005C35D9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D4BA8" w:rsidRPr="0017528C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D4BA8" w:rsidRPr="0017528C" w:rsidRDefault="00AD4BA8" w:rsidP="00AD4BA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D4BA8" w:rsidRPr="0017528C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D4BA8" w:rsidRPr="00F6059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AD4BA8" w:rsidRDefault="00AD4BA8" w:rsidP="00AD4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AD4BA8" w:rsidTr="003A4CA4">
        <w:tc>
          <w:tcPr>
            <w:tcW w:w="5363" w:type="dxa"/>
          </w:tcPr>
          <w:p w:rsidR="00AD4BA8" w:rsidRDefault="00AD4BA8" w:rsidP="003A4CA4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D4BA8" w:rsidTr="003A4CA4">
        <w:tc>
          <w:tcPr>
            <w:tcW w:w="5363" w:type="dxa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D4BA8" w:rsidTr="003A4CA4">
        <w:tc>
          <w:tcPr>
            <w:tcW w:w="5363" w:type="dxa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AD4BA8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D4BA8" w:rsidTr="003A4CA4">
        <w:tc>
          <w:tcPr>
            <w:tcW w:w="5363" w:type="dxa"/>
          </w:tcPr>
          <w:p w:rsidR="00AD4BA8" w:rsidRPr="0017528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AD4BA8" w:rsidRPr="0017528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D4BA8" w:rsidTr="003A4CA4">
        <w:tc>
          <w:tcPr>
            <w:tcW w:w="5363" w:type="dxa"/>
          </w:tcPr>
          <w:p w:rsidR="00AD4BA8" w:rsidRPr="0017528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AD4BA8" w:rsidRPr="0017528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AD4BA8" w:rsidTr="003A4CA4">
        <w:tc>
          <w:tcPr>
            <w:tcW w:w="5363" w:type="dxa"/>
          </w:tcPr>
          <w:p w:rsidR="00AD4BA8" w:rsidRPr="0017528C" w:rsidRDefault="00652F55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8" w:history="1">
              <w:r w:rsidR="00AD4BA8" w:rsidRPr="002111C2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AD4BA8" w:rsidRPr="0017528C" w:rsidRDefault="00AD4BA8" w:rsidP="003A4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111C2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AD4BA8" w:rsidRPr="00AD4BA8" w:rsidRDefault="00AD4BA8" w:rsidP="001C24C1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D4BA8" w:rsidRPr="00C25D39" w:rsidRDefault="00AD4BA8" w:rsidP="001C24C1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C24C1" w:rsidRPr="00AD4BA8" w:rsidRDefault="001C24C1" w:rsidP="00AD4BA8">
      <w:pPr>
        <w:pStyle w:val="a3"/>
        <w:numPr>
          <w:ilvl w:val="1"/>
          <w:numId w:val="16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D4BA8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1C24C1" w:rsidRPr="00C25D39" w:rsidRDefault="001C24C1" w:rsidP="001C24C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C25D39">
        <w:rPr>
          <w:rFonts w:ascii="Times New Roman" w:hAnsi="Times New Roman" w:cs="Times New Roman"/>
          <w:b/>
          <w:sz w:val="19"/>
          <w:szCs w:val="19"/>
          <w:lang w:eastAsia="ru-RU"/>
        </w:rPr>
        <w:t>«ОСНОВЫ ИНВЕСТИЦИОННОЙ ДЕЯТЕЛЬНОСТИ КОММЕРЧЕСКОГО БАНКА»</w:t>
      </w:r>
    </w:p>
    <w:p w:rsidR="001C24C1" w:rsidRPr="00C25D39" w:rsidRDefault="001C24C1" w:rsidP="001C24C1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C24C1" w:rsidRPr="00C25D39" w:rsidRDefault="001C24C1" w:rsidP="001C24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25D39">
        <w:rPr>
          <w:rFonts w:ascii="Times New Roman" w:hAnsi="Times New Roman"/>
          <w:sz w:val="19"/>
          <w:szCs w:val="19"/>
        </w:rPr>
        <w:t>«Основы инвестиционной деятельности коммерческого банка», как и другие дисциплины модуля, служит формированию трудовых действий специалиста э</w:t>
      </w:r>
      <w:r w:rsidRPr="00C25D39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C25D39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25D39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25D39">
        <w:rPr>
          <w:rFonts w:ascii="Times New Roman" w:hAnsi="Times New Roman"/>
          <w:sz w:val="19"/>
          <w:szCs w:val="19"/>
        </w:rPr>
        <w:t>).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C25D39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C24C1" w:rsidRPr="00C25D39" w:rsidRDefault="001C24C1" w:rsidP="001C24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5D39"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C25D39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5D39"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услуг.</w:t>
      </w:r>
    </w:p>
    <w:p w:rsidR="001C24C1" w:rsidRPr="00C25D39" w:rsidRDefault="001C24C1" w:rsidP="001C24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сущность и классификацию банковских инвестиций;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формы инвестирования;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сущность и классификацию инвестиционных проектов.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рассчитывать показатели эффективности инвестиционной деятельности коммерческого банка;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проводить сравнительный анализ инвестиционных проектов.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навыками составления и анализа инвестиционных проектов.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1C24C1" w:rsidRPr="00C25D39" w:rsidRDefault="001C24C1" w:rsidP="001C24C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«Организация деятельности коммерческого банка. Банковские продукты и услуги». Данная дисциплина является предшествующей для дисциплин: Организация деятельности коммерческого банка. Банковские продукты и услуги».</w:t>
      </w:r>
    </w:p>
    <w:p w:rsidR="001C24C1" w:rsidRPr="00C25D39" w:rsidRDefault="001C24C1" w:rsidP="001C24C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1C24C1" w:rsidRPr="00C25D39" w:rsidRDefault="001C24C1" w:rsidP="001C24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i/>
          <w:sz w:val="19"/>
          <w:szCs w:val="19"/>
        </w:rPr>
        <w:t>Цель дисциплины</w:t>
      </w:r>
      <w:r w:rsidRPr="00C25D39">
        <w:rPr>
          <w:rFonts w:ascii="Times New Roman" w:hAnsi="Times New Roman"/>
          <w:sz w:val="19"/>
          <w:szCs w:val="19"/>
        </w:rPr>
        <w:t xml:space="preserve"> – знакомство с основами инвестиционной деятельности и инвестиционной политикой коммерческого банка.</w:t>
      </w:r>
    </w:p>
    <w:p w:rsidR="001C24C1" w:rsidRPr="00C25D39" w:rsidRDefault="001C24C1" w:rsidP="001C24C1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1C24C1" w:rsidRPr="00C25D39" w:rsidRDefault="001C24C1" w:rsidP="001C24C1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C25D39">
        <w:rPr>
          <w:rFonts w:ascii="Times New Roman" w:hAnsi="Times New Roman"/>
          <w:sz w:val="19"/>
          <w:szCs w:val="19"/>
        </w:rPr>
        <w:t>формирование представления о банковских инвестициях;</w:t>
      </w:r>
    </w:p>
    <w:p w:rsidR="001C24C1" w:rsidRPr="00C25D39" w:rsidRDefault="001C24C1" w:rsidP="001C24C1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изучение особенностей инвестиционной деятельности;</w:t>
      </w:r>
    </w:p>
    <w:p w:rsidR="001C24C1" w:rsidRDefault="001C24C1" w:rsidP="001C24C1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рассмотрение методики разработки инвестиционных проектов.</w:t>
      </w:r>
    </w:p>
    <w:p w:rsidR="00AD4BA8" w:rsidRPr="00C25D39" w:rsidRDefault="00AD4BA8" w:rsidP="001C24C1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1C24C1" w:rsidRPr="00C25D39" w:rsidRDefault="001C24C1" w:rsidP="001C24C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C25D39">
        <w:rPr>
          <w:rFonts w:ascii="Times New Roman" w:hAnsi="Times New Roman" w:cs="Times New Roman"/>
          <w:b/>
          <w:bCs/>
          <w:sz w:val="19"/>
          <w:szCs w:val="19"/>
        </w:rPr>
        <w:t>Образовательные результаты</w:t>
      </w:r>
    </w:p>
    <w:p w:rsidR="001C24C1" w:rsidRPr="00C25D39" w:rsidRDefault="001C24C1" w:rsidP="001C24C1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87"/>
        <w:gridCol w:w="1830"/>
        <w:gridCol w:w="1267"/>
        <w:gridCol w:w="2110"/>
        <w:gridCol w:w="1835"/>
        <w:gridCol w:w="1542"/>
      </w:tblGrid>
      <w:tr w:rsidR="001C24C1" w:rsidRPr="00C25D39" w:rsidTr="001C24C1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1C24C1" w:rsidRPr="00C25D39" w:rsidTr="001C24C1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ПК-1: </w:t>
            </w:r>
            <w:proofErr w:type="gramStart"/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консультировать клиентов по использованию финансовых продуктов и услуг.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1C24C1" w:rsidP="001C24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1C24C1" w:rsidRPr="00C25D39" w:rsidRDefault="001C24C1" w:rsidP="001C24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Эссе</w:t>
            </w:r>
          </w:p>
          <w:p w:rsidR="001C24C1" w:rsidRPr="00C25D39" w:rsidRDefault="001C24C1" w:rsidP="001C24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1C24C1" w:rsidRPr="00C25D39" w:rsidRDefault="001C24C1" w:rsidP="001C24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  <w:p w:rsidR="001C24C1" w:rsidRPr="00C25D39" w:rsidRDefault="001C24C1" w:rsidP="001C24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1C24C1" w:rsidRPr="00C25D39" w:rsidRDefault="001C24C1" w:rsidP="001C24C1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1C24C1" w:rsidRPr="00C25D39" w:rsidRDefault="001C24C1" w:rsidP="001C24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5.1. Тематический план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48"/>
        <w:gridCol w:w="442"/>
        <w:gridCol w:w="582"/>
        <w:gridCol w:w="443"/>
        <w:gridCol w:w="718"/>
        <w:gridCol w:w="580"/>
        <w:gridCol w:w="718"/>
        <w:gridCol w:w="991"/>
        <w:gridCol w:w="855"/>
        <w:gridCol w:w="1094"/>
      </w:tblGrid>
      <w:tr w:rsidR="001C24C1" w:rsidRPr="00C25D39" w:rsidTr="001C24C1">
        <w:trPr>
          <w:trHeight w:val="203"/>
        </w:trPr>
        <w:tc>
          <w:tcPr>
            <w:tcW w:w="3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C24C1" w:rsidRPr="00C25D39" w:rsidTr="001C24C1">
        <w:trPr>
          <w:trHeight w:val="160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1C24C1" w:rsidRPr="00C25D39" w:rsidRDefault="001C24C1" w:rsidP="001C24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C24C1" w:rsidRPr="00C25D39" w:rsidTr="001C24C1">
        <w:trPr>
          <w:cantSplit/>
          <w:trHeight w:val="1856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Теоретические основы инвестиций и инвестиционной деятельности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B37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31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1.1. Сущность и классификация инвестиций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1.2. Форм инвестирования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инвестиционной деятельности коммерческих банков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44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2.1 Сущность цели и задачи инвестиционной деятельности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2.2. Методика анализа инвестиционной деятельности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3D44B7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D44B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3. Инвестиционные проекты коммерческих банков и методы их оценки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B37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46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3.1. Сущность и классификация инвестиционных проектов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B37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</w:tr>
      <w:tr w:rsidR="001C24C1" w:rsidRPr="00C25D39" w:rsidTr="00AD4BA8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 xml:space="preserve">Тема 3.2. Методика оценки эффективности инвестиционных </w:t>
            </w:r>
            <w:r w:rsidRPr="00C25D39">
              <w:rPr>
                <w:rFonts w:ascii="Times New Roman" w:hAnsi="Times New Roman"/>
                <w:sz w:val="19"/>
                <w:szCs w:val="19"/>
              </w:rPr>
              <w:lastRenderedPageBreak/>
              <w:t>проектов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B37F5D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</w:tr>
      <w:tr w:rsidR="001C24C1" w:rsidRPr="00C25D39" w:rsidTr="001C24C1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Экзамен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AD4BA8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1C24C1" w:rsidRPr="00C25D39" w:rsidTr="00AD4BA8">
        <w:trPr>
          <w:trHeight w:val="357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AD4BA8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AD4BA8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91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1C24C1" w:rsidRPr="00C25D39" w:rsidRDefault="001C24C1" w:rsidP="001C24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1C24C1" w:rsidRPr="00C25D39" w:rsidRDefault="001C24C1" w:rsidP="001C24C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1C24C1" w:rsidRPr="00C25D39" w:rsidRDefault="001C24C1" w:rsidP="001C24C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1C24C1" w:rsidRPr="00C25D39" w:rsidRDefault="001C24C1" w:rsidP="001C24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1C24C1" w:rsidRPr="00C25D39" w:rsidRDefault="001C24C1" w:rsidP="001C24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6.1. Рейтинг-план (6 семестр)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486"/>
        <w:gridCol w:w="1033"/>
        <w:gridCol w:w="2397"/>
        <w:gridCol w:w="1269"/>
        <w:gridCol w:w="1128"/>
        <w:gridCol w:w="870"/>
        <w:gridCol w:w="1089"/>
        <w:gridCol w:w="1192"/>
      </w:tblGrid>
      <w:tr w:rsidR="001C24C1" w:rsidRPr="00C25D39" w:rsidTr="00B37F5D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25D39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25D39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(</w:t>
            </w:r>
            <w:r w:rsidRPr="00C25D39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25D39">
              <w:rPr>
                <w:rFonts w:ascii="Times New Roman" w:hAnsi="Times New Roman"/>
                <w:sz w:val="19"/>
                <w:szCs w:val="19"/>
              </w:rPr>
              <w:t>-</w:t>
            </w:r>
            <w:r w:rsidRPr="00C25D39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25D39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1C24C1" w:rsidRPr="00C25D39" w:rsidTr="00B37F5D">
        <w:trPr>
          <w:trHeight w:val="300"/>
        </w:trPr>
        <w:tc>
          <w:tcPr>
            <w:tcW w:w="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1C24C1" w:rsidRPr="00C25D39" w:rsidTr="00B37F5D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Теоретические основы инвестиций и инвестиционной деятельности</w:t>
            </w:r>
          </w:p>
        </w:tc>
      </w:tr>
      <w:tr w:rsidR="001C24C1" w:rsidRPr="00C25D39" w:rsidTr="00B37F5D">
        <w:trPr>
          <w:trHeight w:val="960"/>
        </w:trPr>
        <w:tc>
          <w:tcPr>
            <w:tcW w:w="4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ОР.4.6.1</w:t>
            </w:r>
          </w:p>
        </w:tc>
        <w:tc>
          <w:tcPr>
            <w:tcW w:w="239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Сообщение (доклад) по теме «Инвестиции и инвестиционный процесс»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1C24C1" w:rsidRPr="00C25D39" w:rsidTr="00B37F5D">
        <w:trPr>
          <w:trHeight w:val="291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ОР.4.6.1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20"/>
                <w:szCs w:val="20"/>
              </w:rPr>
              <w:t>Эссе по теме «Формы инвестирования»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Эссе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1C24C1" w:rsidRPr="00C25D39" w:rsidTr="00B37F5D">
        <w:trPr>
          <w:trHeight w:val="150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инвестиционной деятельности коммерческих банков</w:t>
            </w:r>
          </w:p>
        </w:tc>
      </w:tr>
      <w:tr w:rsidR="001C24C1" w:rsidRPr="00C25D39" w:rsidTr="00B37F5D">
        <w:trPr>
          <w:trHeight w:val="9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теме «Сущность, цели и задачи инвестиционной деятельности коммерческих банков»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1C24C1" w:rsidRPr="00C25D39" w:rsidTr="00B37F5D">
        <w:trPr>
          <w:trHeight w:val="233"/>
        </w:trPr>
        <w:tc>
          <w:tcPr>
            <w:tcW w:w="9464" w:type="dxa"/>
            <w:gridSpan w:val="8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3. Инвестиционные проекты коммерческих банков и методы их оценки</w:t>
            </w:r>
          </w:p>
        </w:tc>
      </w:tr>
      <w:tr w:rsidR="001C24C1" w:rsidRPr="00C25D39" w:rsidTr="00B37F5D">
        <w:trPr>
          <w:trHeight w:val="540"/>
        </w:trPr>
        <w:tc>
          <w:tcPr>
            <w:tcW w:w="4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39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 по теме «Сущность и классификация инвестиционных проектов коммерческих банков»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1C24C1" w:rsidRPr="00C25D39" w:rsidTr="00B37F5D">
        <w:trPr>
          <w:trHeight w:val="540"/>
        </w:trPr>
        <w:tc>
          <w:tcPr>
            <w:tcW w:w="4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39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20"/>
                <w:szCs w:val="20"/>
              </w:rPr>
              <w:t>Тестирование по Разделу 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1C24C1" w:rsidRPr="00C25D39" w:rsidTr="00B37F5D">
        <w:trPr>
          <w:trHeight w:val="195"/>
        </w:trPr>
        <w:tc>
          <w:tcPr>
            <w:tcW w:w="718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45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70</w:t>
            </w:r>
          </w:p>
        </w:tc>
      </w:tr>
      <w:tr w:rsidR="001C24C1" w:rsidRPr="00C25D39" w:rsidTr="00B37F5D">
        <w:trPr>
          <w:trHeight w:val="195"/>
        </w:trPr>
        <w:tc>
          <w:tcPr>
            <w:tcW w:w="718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1C24C1" w:rsidRPr="00C25D39" w:rsidTr="00B37F5D">
        <w:trPr>
          <w:trHeight w:val="195"/>
        </w:trPr>
        <w:tc>
          <w:tcPr>
            <w:tcW w:w="718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1C24C1" w:rsidRPr="00C25D39" w:rsidRDefault="001C24C1" w:rsidP="001C24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C24C1" w:rsidRPr="00C25D39" w:rsidRDefault="001C24C1" w:rsidP="001C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25D39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C24C1" w:rsidRPr="00C25D39" w:rsidRDefault="001C24C1" w:rsidP="001C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>1. Банковское дело: учебник для бакалавров / Н.Н. 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Наточеева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>, Ю.А. Ровенский, Е.А. 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Звонова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 и др.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под ред. Н.Н.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Наточеевой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. – 2-е изд.,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>. и доп. – Москва : Дашков и К°, 2019. – 270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(Учебные издания для бакалавров). – Режим доступа: по подписке. – URL: </w:t>
      </w:r>
      <w:hyperlink r:id="rId59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https://biblioclub.ru/index.php?page=book&amp;id=495660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 </w:t>
      </w:r>
    </w:p>
    <w:p w:rsidR="001C24C1" w:rsidRPr="00C25D39" w:rsidRDefault="001C24C1" w:rsidP="001C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 xml:space="preserve">2. Банковское дело : учебник / Ю.М. Склярова, И.Ю. Скляров, Н.В.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Собченко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 и др. ; под общ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>.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>р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>ед. Ю.М. Скляровой ; Ставропольский государственный аграрный университет. – Ставрополь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Ставропольский государственный аграрный университет, 2017. – 400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60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https://biblioclub.ru/index.php?page=book&amp;id=484973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</w:t>
      </w:r>
    </w:p>
    <w:p w:rsidR="001C24C1" w:rsidRPr="00C25D39" w:rsidRDefault="001C24C1" w:rsidP="001C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>3. Кабанова, О.В. Банковское дело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учебное пособие / О.В. Кабанова ; Северо-Кавказский федеральный университет. – Ставрополь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Северо-Кавказский Федеральный университет (СКФУ), 2016. – 177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61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https://biblioclub.ru/index.php?page=book&amp;id=459062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</w:t>
      </w:r>
    </w:p>
    <w:p w:rsidR="001C24C1" w:rsidRPr="00C25D39" w:rsidRDefault="001C24C1" w:rsidP="001C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25D39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C25D39">
        <w:rPr>
          <w:rFonts w:ascii="Times New Roman" w:hAnsi="Times New Roman"/>
          <w:sz w:val="19"/>
          <w:szCs w:val="19"/>
        </w:rPr>
        <w:t>, А. А. Банковское дело: организация деятельности центрального банка и коммерческого банка, небанковских организаций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учебник / А.А. </w:t>
      </w:r>
      <w:proofErr w:type="spellStart"/>
      <w:r w:rsidRPr="00C25D39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C25D39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ИНФРА-М, 2020. - 502 с. + Доп. материалы [Электронный ресурс]. — </w:t>
      </w:r>
      <w:proofErr w:type="gramStart"/>
      <w:r w:rsidRPr="00C25D39">
        <w:rPr>
          <w:rFonts w:ascii="Times New Roman" w:hAnsi="Times New Roman"/>
          <w:sz w:val="19"/>
          <w:szCs w:val="19"/>
        </w:rPr>
        <w:t>(Высшее образование: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C25D39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C25D39">
        <w:rPr>
          <w:rFonts w:ascii="Times New Roman" w:hAnsi="Times New Roman"/>
          <w:sz w:val="19"/>
          <w:szCs w:val="19"/>
        </w:rPr>
        <w:t>).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— DOI 10.12737/25095. - ISBN 978-5-16-012458-2. - Текст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62" w:history="1">
        <w:r w:rsidRPr="00C25D39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https://znanium.com/catalog/product/1073953</w:t>
        </w:r>
      </w:hyperlink>
      <w:r w:rsidRPr="00C25D39">
        <w:rPr>
          <w:rFonts w:ascii="Times New Roman" w:hAnsi="Times New Roman"/>
          <w:sz w:val="19"/>
          <w:szCs w:val="19"/>
        </w:rPr>
        <w:t>.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2. Тавасиев, А. М. Банковское дело: словарь официальных терминов с комментариями / А. М. Тавасиев, Н. К. Алексеев. - 3-е изд., стер. - Москва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25D39">
        <w:rPr>
          <w:rFonts w:ascii="Times New Roman" w:hAnsi="Times New Roman"/>
          <w:sz w:val="19"/>
          <w:szCs w:val="19"/>
        </w:rPr>
        <w:t>°», 2019. - 652 с. - ISBN 978-5-394-03197-7. - Текст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63" w:history="1">
        <w:r w:rsidRPr="00C25D39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https://znanium.com/catalog/product/1091476</w:t>
        </w:r>
      </w:hyperlink>
      <w:r w:rsidRPr="00C25D39">
        <w:rPr>
          <w:rFonts w:ascii="Times New Roman" w:hAnsi="Times New Roman"/>
          <w:sz w:val="19"/>
          <w:szCs w:val="19"/>
        </w:rPr>
        <w:t>.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 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4" w:history="1">
        <w:r w:rsidRPr="00C25D3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25D39">
        <w:rPr>
          <w:rFonts w:ascii="Times New Roman" w:hAnsi="Times New Roman"/>
        </w:rPr>
        <w:t xml:space="preserve"> </w:t>
      </w: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5" w:history="1">
        <w:r w:rsidRPr="00C25D3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C24C1" w:rsidRPr="00C25D39" w:rsidRDefault="001C24C1" w:rsidP="001C24C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C24C1" w:rsidRPr="00C25D39" w:rsidRDefault="001C24C1" w:rsidP="001C24C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C24C1" w:rsidRPr="00C25D39" w:rsidRDefault="001C24C1" w:rsidP="001C24C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25D39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25D39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>-сервисов.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1C24C1" w:rsidRPr="00C25D39" w:rsidRDefault="001C24C1" w:rsidP="001C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1C24C1" w:rsidRPr="00C25D39" w:rsidTr="001C24C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C24C1" w:rsidRPr="00C25D39" w:rsidTr="001C24C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C24C1" w:rsidRPr="00C25D39" w:rsidTr="001C24C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C24C1" w:rsidRPr="00C25D39" w:rsidTr="001C24C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C24C1" w:rsidRPr="00C25D39" w:rsidTr="001C24C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1C24C1" w:rsidRPr="00C25D39" w:rsidTr="001C24C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652F55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66" w:history="1">
              <w:r w:rsidR="001C24C1" w:rsidRPr="00C25D39">
                <w:rPr>
                  <w:rStyle w:val="aa"/>
                  <w:rFonts w:ascii="Times New Roman" w:hAnsi="Times New Roman"/>
                  <w:color w:val="auto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C1" w:rsidRPr="00C25D39" w:rsidRDefault="001C24C1" w:rsidP="001C2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1C24C1" w:rsidRPr="00C25D39" w:rsidRDefault="001C24C1" w:rsidP="001C24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C24C1" w:rsidRPr="00C25D39" w:rsidRDefault="001C24C1" w:rsidP="001C24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C24C1" w:rsidRPr="00096467" w:rsidRDefault="001C24C1" w:rsidP="001C24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1C24C1" w:rsidRPr="00096467" w:rsidRDefault="001C24C1" w:rsidP="001C24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1C24C1" w:rsidRDefault="001C24C1" w:rsidP="001C24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C24C1" w:rsidRDefault="001C24C1" w:rsidP="001C24C1">
      <w:pPr>
        <w:ind w:left="-709"/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37F5D" w:rsidRDefault="00B37F5D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37F5D" w:rsidRDefault="00B37F5D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37F5D" w:rsidRDefault="00B37F5D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37F5D" w:rsidRDefault="00B37F5D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37F5D" w:rsidRDefault="00B37F5D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E48B5" w:rsidRDefault="00EE48B5" w:rsidP="00B37F5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B4220" w:rsidRPr="009038C1" w:rsidRDefault="005B4220" w:rsidP="005B42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ПРОГРАММА ПРАКТИКИ</w:t>
      </w:r>
    </w:p>
    <w:p w:rsidR="005B4220" w:rsidRDefault="005B4220" w:rsidP="005B4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5B4220" w:rsidRPr="009038C1" w:rsidRDefault="005B4220" w:rsidP="005B42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B4220" w:rsidRDefault="005B4220" w:rsidP="005B422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5B4220" w:rsidRPr="002111C2" w:rsidRDefault="005B4220" w:rsidP="005B422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ab/>
      </w:r>
      <w:r w:rsidRPr="002111C2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Pr="002111C2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5B4220" w:rsidRPr="00230D2C" w:rsidRDefault="005B4220" w:rsidP="005B4220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30D2C">
        <w:rPr>
          <w:rFonts w:ascii="Times New Roman" w:hAnsi="Times New Roman"/>
          <w:sz w:val="19"/>
          <w:szCs w:val="19"/>
          <w:lang w:val="en-US"/>
        </w:rPr>
        <w:t>R</w:t>
      </w:r>
      <w:r w:rsidRPr="00230D2C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30D2C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30D2C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den>
        </m:f>
      </m:oMath>
    </w:p>
    <w:p w:rsidR="005B4220" w:rsidRPr="002111C2" w:rsidRDefault="005B4220" w:rsidP="005B4220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</w:t>
      </w:r>
      <w:proofErr w:type="gramStart"/>
      <w:r w:rsidRPr="002111C2">
        <w:rPr>
          <w:rFonts w:ascii="Times New Roman" w:hAnsi="Times New Roman"/>
          <w:sz w:val="19"/>
          <w:szCs w:val="19"/>
          <w:vertAlign w:val="superscript"/>
        </w:rPr>
        <w:t>.</w:t>
      </w:r>
      <w:r w:rsidRPr="002111C2">
        <w:rPr>
          <w:rFonts w:ascii="Times New Roman" w:hAnsi="Times New Roman"/>
          <w:sz w:val="19"/>
          <w:szCs w:val="19"/>
        </w:rPr>
        <w:t>–</w:t>
      </w:r>
      <w:proofErr w:type="gramEnd"/>
      <w:r w:rsidRPr="002111C2">
        <w:rPr>
          <w:rFonts w:ascii="Times New Roman" w:hAnsi="Times New Roman"/>
          <w:sz w:val="19"/>
          <w:szCs w:val="19"/>
        </w:rPr>
        <w:t xml:space="preserve">  рейтинговый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</w:p>
    <w:p w:rsidR="005B4220" w:rsidRDefault="00652F55" w:rsidP="005B4220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5B4220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5B4220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5B4220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5B4220" w:rsidRPr="002111C2">
        <w:rPr>
          <w:rFonts w:ascii="Times New Roman" w:hAnsi="Times New Roman"/>
          <w:sz w:val="19"/>
          <w:szCs w:val="19"/>
        </w:rPr>
        <w:t>«</w:t>
      </w:r>
      <w:r w:rsidR="005B4220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5B4220" w:rsidRPr="002111C2">
        <w:rPr>
          <w:rFonts w:ascii="Times New Roman" w:hAnsi="Times New Roman"/>
          <w:sz w:val="19"/>
          <w:szCs w:val="19"/>
        </w:rPr>
        <w:t>»</w:t>
      </w:r>
      <w:r w:rsidR="005B4220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5B4220" w:rsidRPr="009C7495" w:rsidRDefault="005B4220" w:rsidP="005B4220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«Финансы кредитных организаций»</w:t>
      </w:r>
    </w:p>
    <w:p w:rsidR="005B4220" w:rsidRDefault="005B4220" w:rsidP="005B4220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Организация операционно-кассовой работы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5B4220" w:rsidRPr="008A1535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Организация деятельности коммерческого банка. Банковские продукты и услуги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Организация кредитной работы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Расчеты по вкладам населения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Основы инвестиционной деятельности коммерческого банка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5B4220" w:rsidRPr="002111C2" w:rsidRDefault="00652F55" w:rsidP="005B4220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5B4220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5B4220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5B4220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5B4220" w:rsidRPr="002111C2">
        <w:rPr>
          <w:rFonts w:ascii="Times New Roman" w:hAnsi="Times New Roman"/>
          <w:sz w:val="19"/>
          <w:szCs w:val="19"/>
        </w:rPr>
        <w:t>«</w:t>
      </w:r>
      <w:r w:rsidR="005B4220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5B4220" w:rsidRPr="002111C2">
        <w:rPr>
          <w:rFonts w:ascii="Times New Roman" w:hAnsi="Times New Roman"/>
          <w:sz w:val="19"/>
          <w:szCs w:val="19"/>
        </w:rPr>
        <w:t>»:</w:t>
      </w:r>
    </w:p>
    <w:p w:rsidR="005B4220" w:rsidRPr="009C7495" w:rsidRDefault="005B4220" w:rsidP="005B4220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-«</w:t>
      </w:r>
      <w:r w:rsidRPr="00801739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Финансы кредитных организаций»</w:t>
      </w:r>
    </w:p>
    <w:p w:rsidR="005B4220" w:rsidRDefault="005B4220" w:rsidP="005B4220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Организация операционно-кассовой работы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5B4220" w:rsidRPr="008A1535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Организация деятельности коммерческого банка.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Банковские продукты и услуги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Pr="000F00CC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Организация кредитной работы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Pr="00944228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Расчеты по вкладам населения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6-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Pr="00944228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Основы инвестиционной деятельности коммерческого банка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5B4220" w:rsidRDefault="005B4220" w:rsidP="005B422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37517B" w:rsidRPr="007A034E" w:rsidRDefault="0037517B" w:rsidP="0089186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774540" w:rsidRPr="007A034E" w:rsidRDefault="00774540" w:rsidP="009F4D2A">
      <w:pPr>
        <w:ind w:left="-709"/>
      </w:pPr>
    </w:p>
    <w:p w:rsidR="00857EBB" w:rsidRDefault="00857EBB" w:rsidP="009F4D2A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381C0A" w:rsidRDefault="00381C0A"/>
    <w:sectPr w:rsidR="00381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F55" w:rsidRDefault="00652F55">
      <w:pPr>
        <w:spacing w:after="0" w:line="240" w:lineRule="auto"/>
      </w:pPr>
      <w:r>
        <w:separator/>
      </w:r>
    </w:p>
  </w:endnote>
  <w:endnote w:type="continuationSeparator" w:id="0">
    <w:p w:rsidR="00652F55" w:rsidRDefault="0065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4C1" w:rsidRDefault="001C24C1" w:rsidP="0077454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522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F55" w:rsidRDefault="00652F55">
      <w:pPr>
        <w:spacing w:after="0" w:line="240" w:lineRule="auto"/>
      </w:pPr>
      <w:r>
        <w:separator/>
      </w:r>
    </w:p>
  </w:footnote>
  <w:footnote w:type="continuationSeparator" w:id="0">
    <w:p w:rsidR="00652F55" w:rsidRDefault="00652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C23"/>
    <w:multiLevelType w:val="hybridMultilevel"/>
    <w:tmpl w:val="59EE746E"/>
    <w:lvl w:ilvl="0" w:tplc="267CAD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8D422B"/>
    <w:multiLevelType w:val="hybridMultilevel"/>
    <w:tmpl w:val="14346F0A"/>
    <w:lvl w:ilvl="0" w:tplc="5F98C09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E0172D"/>
    <w:multiLevelType w:val="hybridMultilevel"/>
    <w:tmpl w:val="B26A41A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3F0F1B"/>
    <w:multiLevelType w:val="multilevel"/>
    <w:tmpl w:val="49662870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Theme="minorHAnsi" w:hint="default"/>
      </w:rPr>
    </w:lvl>
  </w:abstractNum>
  <w:abstractNum w:abstractNumId="6">
    <w:nsid w:val="190F186C"/>
    <w:multiLevelType w:val="hybridMultilevel"/>
    <w:tmpl w:val="733AF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1110D"/>
    <w:multiLevelType w:val="hybridMultilevel"/>
    <w:tmpl w:val="DBBA1CB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4F2FB7"/>
    <w:multiLevelType w:val="multilevel"/>
    <w:tmpl w:val="8F5EA81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eastAsia="Calibri" w:hint="default"/>
      </w:rPr>
    </w:lvl>
  </w:abstractNum>
  <w:abstractNum w:abstractNumId="9">
    <w:nsid w:val="36A92E5E"/>
    <w:multiLevelType w:val="multilevel"/>
    <w:tmpl w:val="1E867536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eastAsia="Calibri" w:hint="default"/>
      </w:rPr>
    </w:lvl>
  </w:abstractNum>
  <w:abstractNum w:abstractNumId="10">
    <w:nsid w:val="54516961"/>
    <w:multiLevelType w:val="hybridMultilevel"/>
    <w:tmpl w:val="9C481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E1E0C"/>
    <w:multiLevelType w:val="hybridMultilevel"/>
    <w:tmpl w:val="9C481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  <w:num w:numId="15">
    <w:abstractNumId w:val="3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05"/>
    <w:rsid w:val="000D69BF"/>
    <w:rsid w:val="000E35F1"/>
    <w:rsid w:val="001A5688"/>
    <w:rsid w:val="001B522A"/>
    <w:rsid w:val="001C24C1"/>
    <w:rsid w:val="00214F68"/>
    <w:rsid w:val="00220C31"/>
    <w:rsid w:val="002E4097"/>
    <w:rsid w:val="003018D0"/>
    <w:rsid w:val="00335D78"/>
    <w:rsid w:val="00370185"/>
    <w:rsid w:val="0037517B"/>
    <w:rsid w:val="00381C0A"/>
    <w:rsid w:val="003A1988"/>
    <w:rsid w:val="003C4D75"/>
    <w:rsid w:val="00462FE3"/>
    <w:rsid w:val="004643D5"/>
    <w:rsid w:val="005A10D2"/>
    <w:rsid w:val="005B4220"/>
    <w:rsid w:val="006352D1"/>
    <w:rsid w:val="00652F55"/>
    <w:rsid w:val="0071095A"/>
    <w:rsid w:val="00730BF2"/>
    <w:rsid w:val="00732B5A"/>
    <w:rsid w:val="00771646"/>
    <w:rsid w:val="00774540"/>
    <w:rsid w:val="007C7CD0"/>
    <w:rsid w:val="007D18DE"/>
    <w:rsid w:val="00857EBB"/>
    <w:rsid w:val="00861CB5"/>
    <w:rsid w:val="00891862"/>
    <w:rsid w:val="00896677"/>
    <w:rsid w:val="009C6581"/>
    <w:rsid w:val="009F4D2A"/>
    <w:rsid w:val="00AA264E"/>
    <w:rsid w:val="00AD4BA8"/>
    <w:rsid w:val="00AD73E2"/>
    <w:rsid w:val="00B37F5D"/>
    <w:rsid w:val="00B72071"/>
    <w:rsid w:val="00B7512B"/>
    <w:rsid w:val="00BF5405"/>
    <w:rsid w:val="00C374B7"/>
    <w:rsid w:val="00C46849"/>
    <w:rsid w:val="00C57EF9"/>
    <w:rsid w:val="00D95B5F"/>
    <w:rsid w:val="00DB479C"/>
    <w:rsid w:val="00ED2848"/>
    <w:rsid w:val="00EE48B5"/>
    <w:rsid w:val="00F27C52"/>
    <w:rsid w:val="00F45903"/>
    <w:rsid w:val="00FA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57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57EBB"/>
  </w:style>
  <w:style w:type="table" w:customStyle="1" w:styleId="1">
    <w:name w:val="Сетка таблицы1"/>
    <w:basedOn w:val="a1"/>
    <w:next w:val="a5"/>
    <w:uiPriority w:val="59"/>
    <w:rsid w:val="0085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57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857EBB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57E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57EB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7EBB"/>
    <w:rPr>
      <w:rFonts w:ascii="Calibri" w:eastAsia="Calibri" w:hAnsi="Calibri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5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540"/>
    <w:rPr>
      <w:rFonts w:ascii="Calibri" w:eastAsia="Calibri" w:hAnsi="Calibri" w:cs="Times New Roman"/>
      <w:sz w:val="16"/>
      <w:szCs w:val="16"/>
    </w:rPr>
  </w:style>
  <w:style w:type="character" w:styleId="aa">
    <w:name w:val="Hyperlink"/>
    <w:uiPriority w:val="99"/>
    <w:rsid w:val="00774540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9F4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9F4D2A"/>
  </w:style>
  <w:style w:type="paragraph" w:styleId="ac">
    <w:name w:val="Balloon Text"/>
    <w:basedOn w:val="a"/>
    <w:link w:val="ad"/>
    <w:uiPriority w:val="99"/>
    <w:semiHidden/>
    <w:unhideWhenUsed/>
    <w:rsid w:val="003C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4D7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57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57EBB"/>
  </w:style>
  <w:style w:type="table" w:customStyle="1" w:styleId="1">
    <w:name w:val="Сетка таблицы1"/>
    <w:basedOn w:val="a1"/>
    <w:next w:val="a5"/>
    <w:uiPriority w:val="59"/>
    <w:rsid w:val="0085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57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857EBB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57E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57EB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7EBB"/>
    <w:rPr>
      <w:rFonts w:ascii="Calibri" w:eastAsia="Calibri" w:hAnsi="Calibri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5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540"/>
    <w:rPr>
      <w:rFonts w:ascii="Calibri" w:eastAsia="Calibri" w:hAnsi="Calibri" w:cs="Times New Roman"/>
      <w:sz w:val="16"/>
      <w:szCs w:val="16"/>
    </w:rPr>
  </w:style>
  <w:style w:type="character" w:styleId="aa">
    <w:name w:val="Hyperlink"/>
    <w:uiPriority w:val="99"/>
    <w:rsid w:val="00774540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9F4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9F4D2A"/>
  </w:style>
  <w:style w:type="paragraph" w:styleId="ac">
    <w:name w:val="Balloon Text"/>
    <w:basedOn w:val="a"/>
    <w:link w:val="ad"/>
    <w:uiPriority w:val="99"/>
    <w:semiHidden/>
    <w:unhideWhenUsed/>
    <w:rsid w:val="003C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4D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3896" TargetMode="External"/><Relationship Id="rId18" Type="http://schemas.openxmlformats.org/officeDocument/2006/relationships/hyperlink" Target="https://biblioclub.ru/index.php?page=book&amp;id=567064" TargetMode="External"/><Relationship Id="rId26" Type="http://schemas.openxmlformats.org/officeDocument/2006/relationships/hyperlink" Target="https://biblioclub.ru/index.php?page=book&amp;id=483747" TargetMode="External"/><Relationship Id="rId39" Type="http://schemas.openxmlformats.org/officeDocument/2006/relationships/hyperlink" Target="http://www.economicportal.ru/" TargetMode="External"/><Relationship Id="rId21" Type="http://schemas.openxmlformats.org/officeDocument/2006/relationships/hyperlink" Target="https://urait.ru/bcode/459167" TargetMode="External"/><Relationship Id="rId34" Type="http://schemas.openxmlformats.org/officeDocument/2006/relationships/hyperlink" Target="http://biblioclub.ru/index.php?page=book&amp;id=453872" TargetMode="External"/><Relationship Id="rId42" Type="http://schemas.openxmlformats.org/officeDocument/2006/relationships/hyperlink" Target="https://biblioclub.ru/index.php?page=book&amp;id=495660" TargetMode="External"/><Relationship Id="rId47" Type="http://schemas.openxmlformats.org/officeDocument/2006/relationships/hyperlink" Target="https://biblioclub.ru/index.php?page=book&amp;id=494866" TargetMode="External"/><Relationship Id="rId50" Type="http://schemas.openxmlformats.org/officeDocument/2006/relationships/hyperlink" Target="http://&#1101;&#1082;&#1086;&#1085;&#1086;&#1084;&#1080;&#1089;&#1090;.su/" TargetMode="External"/><Relationship Id="rId55" Type="http://schemas.openxmlformats.org/officeDocument/2006/relationships/hyperlink" Target="https://znanium.com/catalog/product/1091476" TargetMode="External"/><Relationship Id="rId63" Type="http://schemas.openxmlformats.org/officeDocument/2006/relationships/hyperlink" Target="https://znanium.com/catalog/product/1091476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94866" TargetMode="External"/><Relationship Id="rId29" Type="http://schemas.openxmlformats.org/officeDocument/2006/relationships/hyperlink" Target="http://www.economic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95660" TargetMode="External"/><Relationship Id="rId24" Type="http://schemas.openxmlformats.org/officeDocument/2006/relationships/hyperlink" Target="http://biblioclub.ru/index.php?page=book&amp;id=453872" TargetMode="External"/><Relationship Id="rId32" Type="http://schemas.openxmlformats.org/officeDocument/2006/relationships/hyperlink" Target="https://biblioclub.ru/index.php?page=book&amp;id=495660" TargetMode="External"/><Relationship Id="rId37" Type="http://schemas.openxmlformats.org/officeDocument/2006/relationships/hyperlink" Target="https://biblioclub.ru/index.php?page=book&amp;id=494866" TargetMode="External"/><Relationship Id="rId40" Type="http://schemas.openxmlformats.org/officeDocument/2006/relationships/hyperlink" Target="http://&#1101;&#1082;&#1086;&#1085;&#1086;&#1084;&#1080;&#1089;&#1090;.su/" TargetMode="External"/><Relationship Id="rId45" Type="http://schemas.openxmlformats.org/officeDocument/2006/relationships/hyperlink" Target="https://biblioclub.ru/index.php?page=book&amp;id=484973" TargetMode="External"/><Relationship Id="rId53" Type="http://schemas.openxmlformats.org/officeDocument/2006/relationships/hyperlink" Target="https://biblioclub.ru/index.php?page=book&amp;id=459062" TargetMode="External"/><Relationship Id="rId58" Type="http://schemas.openxmlformats.org/officeDocument/2006/relationships/hyperlink" Target="http://www.banki.ru" TargetMode="External"/><Relationship Id="rId66" Type="http://schemas.openxmlformats.org/officeDocument/2006/relationships/hyperlink" Target="http://www.bank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83747" TargetMode="External"/><Relationship Id="rId23" Type="http://schemas.openxmlformats.org/officeDocument/2006/relationships/hyperlink" Target="http://biblioclub.ru/index.php?page=book&amp;id=459062" TargetMode="External"/><Relationship Id="rId28" Type="http://schemas.openxmlformats.org/officeDocument/2006/relationships/hyperlink" Target="https://biblioclub.ru/index.php?page=book&amp;id=494867" TargetMode="External"/><Relationship Id="rId36" Type="http://schemas.openxmlformats.org/officeDocument/2006/relationships/hyperlink" Target="https://biblioclub.ru/index.php?page=book&amp;id=483747" TargetMode="External"/><Relationship Id="rId49" Type="http://schemas.openxmlformats.org/officeDocument/2006/relationships/hyperlink" Target="http://www.economicportal.ru/" TargetMode="External"/><Relationship Id="rId57" Type="http://schemas.openxmlformats.org/officeDocument/2006/relationships/hyperlink" Target="http://&#1101;&#1082;&#1086;&#1085;&#1086;&#1084;&#1080;&#1089;&#1090;.su/" TargetMode="External"/><Relationship Id="rId61" Type="http://schemas.openxmlformats.org/officeDocument/2006/relationships/hyperlink" Target="https://biblioclub.ru/index.php?page=book&amp;id=459062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s://urait.ru/bcode/459167" TargetMode="External"/><Relationship Id="rId44" Type="http://schemas.openxmlformats.org/officeDocument/2006/relationships/hyperlink" Target="http://biblioclub.ru/index.php?page=book&amp;id=453872" TargetMode="External"/><Relationship Id="rId52" Type="http://schemas.openxmlformats.org/officeDocument/2006/relationships/hyperlink" Target="https://biblioclub.ru/index.php?page=book&amp;id=484973" TargetMode="External"/><Relationship Id="rId60" Type="http://schemas.openxmlformats.org/officeDocument/2006/relationships/hyperlink" Target="https://biblioclub.ru/index.php?page=book&amp;id=484973" TargetMode="External"/><Relationship Id="rId65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84973" TargetMode="External"/><Relationship Id="rId22" Type="http://schemas.openxmlformats.org/officeDocument/2006/relationships/hyperlink" Target="https://biblioclub.ru/index.php?page=book&amp;id=495660" TargetMode="External"/><Relationship Id="rId27" Type="http://schemas.openxmlformats.org/officeDocument/2006/relationships/hyperlink" Target="https://biblioclub.ru/index.php?page=book&amp;id=494866" TargetMode="External"/><Relationship Id="rId30" Type="http://schemas.openxmlformats.org/officeDocument/2006/relationships/hyperlink" Target="http://&#1101;&#1082;&#1086;&#1085;&#1086;&#1084;&#1080;&#1089;&#1090;.su/" TargetMode="External"/><Relationship Id="rId35" Type="http://schemas.openxmlformats.org/officeDocument/2006/relationships/hyperlink" Target="https://biblioclub.ru/index.php?page=book&amp;id=484973" TargetMode="External"/><Relationship Id="rId43" Type="http://schemas.openxmlformats.org/officeDocument/2006/relationships/hyperlink" Target="http://biblioclub.ru/index.php?page=book&amp;id=459062" TargetMode="External"/><Relationship Id="rId48" Type="http://schemas.openxmlformats.org/officeDocument/2006/relationships/hyperlink" Target="https://biblioclub.ru/index.php?page=book&amp;id=494867" TargetMode="External"/><Relationship Id="rId56" Type="http://schemas.openxmlformats.org/officeDocument/2006/relationships/hyperlink" Target="http://www.economicportal.ru/" TargetMode="External"/><Relationship Id="rId64" Type="http://schemas.openxmlformats.org/officeDocument/2006/relationships/hyperlink" Target="http://www.economicporta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49566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00040" TargetMode="External"/><Relationship Id="rId17" Type="http://schemas.openxmlformats.org/officeDocument/2006/relationships/hyperlink" Target="https://biblioclub.ru/index.php?page=book&amp;id=494867" TargetMode="External"/><Relationship Id="rId25" Type="http://schemas.openxmlformats.org/officeDocument/2006/relationships/hyperlink" Target="https://biblioclub.ru/index.php?page=book&amp;id=484973" TargetMode="External"/><Relationship Id="rId33" Type="http://schemas.openxmlformats.org/officeDocument/2006/relationships/hyperlink" Target="http://biblioclub.ru/index.php?page=book&amp;id=459062" TargetMode="External"/><Relationship Id="rId38" Type="http://schemas.openxmlformats.org/officeDocument/2006/relationships/hyperlink" Target="https://biblioclub.ru/index.php?page=book&amp;id=494867" TargetMode="External"/><Relationship Id="rId46" Type="http://schemas.openxmlformats.org/officeDocument/2006/relationships/hyperlink" Target="https://biblioclub.ru/index.php?page=book&amp;id=483747" TargetMode="External"/><Relationship Id="rId59" Type="http://schemas.openxmlformats.org/officeDocument/2006/relationships/hyperlink" Target="https://biblioclub.ru/index.php?page=book&amp;id=49566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59167" TargetMode="External"/><Relationship Id="rId54" Type="http://schemas.openxmlformats.org/officeDocument/2006/relationships/hyperlink" Target="https://znanium.com/catalog/product/1073953" TargetMode="External"/><Relationship Id="rId62" Type="http://schemas.openxmlformats.org/officeDocument/2006/relationships/hyperlink" Target="https://znanium.com/catalog/product/1073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F8F35-E84B-473C-85DB-0EC39B61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11344</Words>
  <Characters>64661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22</cp:revision>
  <cp:lastPrinted>2021-03-29T14:44:00Z</cp:lastPrinted>
  <dcterms:created xsi:type="dcterms:W3CDTF">2021-03-26T16:17:00Z</dcterms:created>
  <dcterms:modified xsi:type="dcterms:W3CDTF">2021-09-17T08:02:00Z</dcterms:modified>
</cp:coreProperties>
</file>